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89" w:rsidRPr="0074487E" w:rsidRDefault="005B6F89" w:rsidP="005B6F89">
      <w:pPr>
        <w:autoSpaceDE w:val="0"/>
        <w:autoSpaceDN w:val="0"/>
        <w:adjustRightInd w:val="0"/>
        <w:jc w:val="center"/>
        <w:rPr>
          <w:b/>
        </w:rPr>
      </w:pPr>
      <w:r w:rsidRPr="0074487E">
        <w:rPr>
          <w:b/>
        </w:rPr>
        <w:t xml:space="preserve">Казахский национальный университет им. </w:t>
      </w:r>
      <w:proofErr w:type="spellStart"/>
      <w:r w:rsidRPr="0074487E">
        <w:rPr>
          <w:b/>
        </w:rPr>
        <w:t>аль-Фараби</w:t>
      </w:r>
      <w:proofErr w:type="spellEnd"/>
    </w:p>
    <w:p w:rsidR="005B6F89" w:rsidRPr="0074487E" w:rsidRDefault="005B6F89" w:rsidP="005B6F89">
      <w:pPr>
        <w:autoSpaceDE w:val="0"/>
        <w:autoSpaceDN w:val="0"/>
        <w:adjustRightInd w:val="0"/>
        <w:jc w:val="center"/>
        <w:rPr>
          <w:b/>
        </w:rPr>
      </w:pPr>
      <w:r w:rsidRPr="0074487E">
        <w:rPr>
          <w:b/>
        </w:rPr>
        <w:t>Факультет журналистики</w:t>
      </w:r>
    </w:p>
    <w:p w:rsidR="005B6F89" w:rsidRPr="0074487E" w:rsidRDefault="005B6F89" w:rsidP="005B6F89">
      <w:pPr>
        <w:autoSpaceDE w:val="0"/>
        <w:autoSpaceDN w:val="0"/>
        <w:adjustRightInd w:val="0"/>
        <w:jc w:val="center"/>
        <w:rPr>
          <w:b/>
        </w:rPr>
      </w:pPr>
      <w:r w:rsidRPr="0074487E">
        <w:rPr>
          <w:b/>
        </w:rPr>
        <w:t>Кафедра издательско-редакторского и дизайнерского искусства</w:t>
      </w:r>
    </w:p>
    <w:p w:rsidR="00C546C5" w:rsidRPr="00CB784D" w:rsidRDefault="00C546C5" w:rsidP="00C546C5">
      <w:pPr>
        <w:jc w:val="center"/>
        <w:rPr>
          <w:sz w:val="22"/>
          <w:szCs w:val="22"/>
        </w:rPr>
      </w:pPr>
    </w:p>
    <w:p w:rsidR="00C546C5" w:rsidRPr="00CB784D" w:rsidRDefault="00C546C5" w:rsidP="00C546C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spellStart"/>
      <w:r w:rsidRPr="00CB784D">
        <w:rPr>
          <w:b/>
          <w:bCs/>
          <w:sz w:val="22"/>
          <w:szCs w:val="22"/>
        </w:rPr>
        <w:t>Силлабус</w:t>
      </w:r>
      <w:proofErr w:type="spellEnd"/>
    </w:p>
    <w:p w:rsidR="00C546C5" w:rsidRPr="00CB784D" w:rsidRDefault="005B6F89" w:rsidP="005B6F89">
      <w:pPr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осенний</w:t>
      </w:r>
      <w:r w:rsidR="00C546C5" w:rsidRPr="00CB784D">
        <w:rPr>
          <w:b/>
          <w:bCs/>
          <w:sz w:val="22"/>
          <w:szCs w:val="22"/>
        </w:rPr>
        <w:t>семестр</w:t>
      </w:r>
      <w:proofErr w:type="spellEnd"/>
      <w:r w:rsidR="00C546C5" w:rsidRPr="00CB784D">
        <w:rPr>
          <w:b/>
          <w:bCs/>
          <w:sz w:val="22"/>
          <w:szCs w:val="22"/>
        </w:rPr>
        <w:t xml:space="preserve"> </w:t>
      </w:r>
      <w:r w:rsidR="00C546C5" w:rsidRPr="00CB784D">
        <w:rPr>
          <w:b/>
          <w:bCs/>
          <w:sz w:val="22"/>
          <w:szCs w:val="22"/>
          <w:lang w:val="kk-KZ"/>
        </w:rPr>
        <w:t>201</w:t>
      </w:r>
      <w:r w:rsidR="00AA6322">
        <w:rPr>
          <w:b/>
          <w:bCs/>
          <w:sz w:val="22"/>
          <w:szCs w:val="22"/>
          <w:lang w:val="tr-TR"/>
        </w:rPr>
        <w:t>8</w:t>
      </w:r>
      <w:r w:rsidR="00C546C5" w:rsidRPr="00CB784D">
        <w:rPr>
          <w:b/>
          <w:bCs/>
          <w:sz w:val="22"/>
          <w:szCs w:val="22"/>
          <w:lang w:val="kk-KZ"/>
        </w:rPr>
        <w:t>-201</w:t>
      </w:r>
      <w:r w:rsidR="00AA6322">
        <w:rPr>
          <w:b/>
          <w:bCs/>
          <w:sz w:val="22"/>
          <w:szCs w:val="22"/>
          <w:lang w:val="tr-TR"/>
        </w:rPr>
        <w:t>9</w:t>
      </w:r>
      <w:proofErr w:type="spellStart"/>
      <w:r w:rsidR="00C546C5" w:rsidRPr="00CB784D">
        <w:rPr>
          <w:b/>
          <w:bCs/>
          <w:sz w:val="22"/>
          <w:szCs w:val="22"/>
        </w:rPr>
        <w:t>уч</w:t>
      </w:r>
      <w:proofErr w:type="spellEnd"/>
      <w:r w:rsidR="00C546C5" w:rsidRPr="00CB784D">
        <w:rPr>
          <w:b/>
          <w:bCs/>
          <w:sz w:val="22"/>
          <w:szCs w:val="22"/>
        </w:rPr>
        <w:t>. год</w:t>
      </w:r>
    </w:p>
    <w:p w:rsidR="00C546C5" w:rsidRPr="00CB784D" w:rsidRDefault="00C546C5" w:rsidP="00C546C5">
      <w:pPr>
        <w:rPr>
          <w:sz w:val="22"/>
          <w:szCs w:val="22"/>
        </w:rPr>
      </w:pPr>
      <w:r w:rsidRPr="00CB784D">
        <w:rPr>
          <w:sz w:val="22"/>
          <w:szCs w:val="22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546C5" w:rsidRPr="00CB784D" w:rsidTr="00996873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rPr>
                <w:bCs/>
              </w:rPr>
            </w:pPr>
            <w:r w:rsidRPr="00CB784D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rPr>
                <w:bCs/>
              </w:rPr>
            </w:pPr>
            <w:r w:rsidRPr="00CB784D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rPr>
                <w:bCs/>
              </w:rPr>
            </w:pPr>
            <w:r w:rsidRPr="00CB784D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rPr>
                <w:bCs/>
              </w:rPr>
            </w:pPr>
            <w:r w:rsidRPr="00CB784D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rPr>
                <w:bCs/>
              </w:rPr>
            </w:pPr>
            <w:r w:rsidRPr="00CB784D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rPr>
                <w:bCs/>
              </w:rPr>
            </w:pPr>
            <w:r w:rsidRPr="00CB784D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C546C5" w:rsidRPr="00CB784D" w:rsidTr="00996873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6C5" w:rsidRPr="00CB784D" w:rsidRDefault="00C546C5">
            <w:pPr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6C5" w:rsidRPr="00CB784D" w:rsidRDefault="00C546C5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6C5" w:rsidRPr="00CB784D" w:rsidRDefault="00C546C5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784D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CB784D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CB784D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6C5" w:rsidRPr="00CB784D" w:rsidRDefault="00C546C5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6C5" w:rsidRPr="00CB784D" w:rsidRDefault="00C546C5">
            <w:pPr>
              <w:rPr>
                <w:bCs/>
              </w:rPr>
            </w:pPr>
          </w:p>
        </w:tc>
      </w:tr>
      <w:tr w:rsidR="00C546C5" w:rsidRPr="00CB784D" w:rsidTr="00996873">
        <w:trPr>
          <w:trHeight w:val="81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CB784D" w:rsidRDefault="00855FC2" w:rsidP="00855FC2">
            <w:pPr>
              <w:autoSpaceDE w:val="0"/>
              <w:autoSpaceDN w:val="0"/>
              <w:adjustRightInd w:val="0"/>
              <w:rPr>
                <w:bCs/>
              </w:rPr>
            </w:pPr>
            <w:r w:rsidRPr="00C06F80">
              <w:rPr>
                <w:bCs/>
                <w:color w:val="000000" w:themeColor="text1"/>
                <w:lang w:val="en-US"/>
              </w:rPr>
              <w:t>IG1203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5B6F89" w:rsidRDefault="00A42192" w:rsidP="00A421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6F89">
              <w:rPr>
                <w:b/>
                <w:bCs/>
                <w:sz w:val="22"/>
                <w:szCs w:val="22"/>
              </w:rPr>
              <w:t>Инженерная графика</w:t>
            </w:r>
          </w:p>
          <w:p w:rsidR="00C546C5" w:rsidRPr="00CB784D" w:rsidRDefault="00C546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jc w:val="center"/>
            </w:pPr>
            <w:r w:rsidRPr="00CB784D">
              <w:rPr>
                <w:sz w:val="22"/>
                <w:szCs w:val="22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CB784D" w:rsidRDefault="00C546C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CB784D" w:rsidRDefault="00A4219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AB62FB" w:rsidRDefault="00AB62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CB784D" w:rsidRDefault="00A4219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FD5F15" w:rsidRDefault="00FD5F15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 w:rsidRPr="00FD5F15">
              <w:rPr>
                <w:sz w:val="22"/>
                <w:szCs w:val="22"/>
                <w:lang w:val="en-US"/>
              </w:rPr>
              <w:t>3</w:t>
            </w:r>
          </w:p>
        </w:tc>
      </w:tr>
      <w:tr w:rsidR="00C546C5" w:rsidRPr="00CB784D" w:rsidTr="0099687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rPr>
                <w:bCs/>
              </w:rPr>
            </w:pPr>
            <w:r w:rsidRPr="007F744A">
              <w:rPr>
                <w:bCs/>
                <w:sz w:val="22"/>
                <w:szCs w:val="22"/>
                <w:highlight w:val="yellow"/>
              </w:rPr>
              <w:t>Лектор</w:t>
            </w:r>
          </w:p>
          <w:p w:rsidR="00C546C5" w:rsidRPr="00CB784D" w:rsidRDefault="00C546C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5B6F89" w:rsidRDefault="00201625" w:rsidP="005B6F89">
            <w:pPr>
              <w:pStyle w:val="4"/>
              <w:spacing w:before="0" w:after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Сер</w:t>
            </w:r>
            <w:r>
              <w:rPr>
                <w:b w:val="0"/>
                <w:sz w:val="24"/>
                <w:szCs w:val="24"/>
                <w:lang w:val="kk-KZ"/>
              </w:rPr>
              <w:t>і</w:t>
            </w:r>
            <w:proofErr w:type="spellStart"/>
            <w:r>
              <w:rPr>
                <w:sz w:val="24"/>
                <w:szCs w:val="24"/>
              </w:rPr>
              <w:t>кбай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Бейсенбек</w:t>
            </w:r>
            <w:proofErr w:type="spellEnd"/>
            <w:r w:rsidRPr="005B6F89">
              <w:rPr>
                <w:sz w:val="22"/>
                <w:szCs w:val="22"/>
              </w:rPr>
              <w:t xml:space="preserve"> </w:t>
            </w:r>
            <w:r w:rsidR="007F744A" w:rsidRPr="005B6F89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Default="00C546C5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gramStart"/>
            <w:r w:rsidRPr="00CB784D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CB784D" w:rsidRPr="00CB784D" w:rsidRDefault="00CB784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14.00 - 17.00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Default="00C546C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>По расписанию</w:t>
            </w:r>
          </w:p>
          <w:p w:rsidR="00CB784D" w:rsidRPr="00CB784D" w:rsidRDefault="008321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вторник</w:t>
            </w:r>
          </w:p>
        </w:tc>
      </w:tr>
      <w:tr w:rsidR="00C546C5" w:rsidRPr="005B6F89" w:rsidTr="0099687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rPr>
                <w:bCs/>
              </w:rPr>
            </w:pPr>
            <w:r w:rsidRPr="00CB784D">
              <w:rPr>
                <w:bCs/>
                <w:sz w:val="22"/>
                <w:szCs w:val="22"/>
                <w:lang w:val="en-US"/>
              </w:rPr>
              <w:t>e</w:t>
            </w:r>
            <w:r w:rsidRPr="00CB784D">
              <w:rPr>
                <w:bCs/>
                <w:sz w:val="22"/>
                <w:szCs w:val="22"/>
              </w:rPr>
              <w:t>-</w:t>
            </w:r>
            <w:r w:rsidRPr="00CB784D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5B6F89" w:rsidRDefault="00201625" w:rsidP="00AA6322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beicen</w:t>
            </w:r>
            <w:proofErr w:type="spellEnd"/>
            <w:r w:rsidRPr="00105873">
              <w:rPr>
                <w:b/>
              </w:rPr>
              <w:t>_196</w:t>
            </w:r>
            <w:r w:rsidRPr="007762BF">
              <w:rPr>
                <w:b/>
              </w:rPr>
              <w:t>@mail.ru</w:t>
            </w:r>
            <w:r>
              <w:rPr>
                <w:b/>
                <w:lang w:val="kk-KZ"/>
              </w:rPr>
              <w:t>,</w:t>
            </w:r>
            <w:r w:rsidRPr="007762BF">
              <w:rPr>
                <w:b/>
              </w:rPr>
              <w:t xml:space="preserve"> </w:t>
            </w:r>
            <w:hyperlink r:id="rId6" w:history="1">
              <w:r w:rsidR="00AA6322">
                <w:rPr>
                  <w:rStyle w:val="a6"/>
                  <w:b/>
                  <w:lang w:val="tr-TR"/>
                </w:rPr>
                <w:t>serikbaybeysenbek@gmail</w:t>
              </w:r>
            </w:hyperlink>
            <w:r w:rsidR="00AA6322" w:rsidRPr="00201625">
              <w:rPr>
                <w:b/>
              </w:rPr>
              <w:t>.</w:t>
            </w:r>
            <w:r w:rsidR="00AA6322">
              <w:rPr>
                <w:b/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6C5" w:rsidRPr="005B6F89" w:rsidRDefault="00C546C5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6C5" w:rsidRPr="005B6F89" w:rsidRDefault="00C546C5"/>
        </w:tc>
      </w:tr>
      <w:tr w:rsidR="00C546C5" w:rsidRPr="00CB784D" w:rsidTr="00996873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Pr>
              <w:autoSpaceDE w:val="0"/>
              <w:autoSpaceDN w:val="0"/>
              <w:adjustRightInd w:val="0"/>
              <w:rPr>
                <w:bCs/>
              </w:rPr>
            </w:pPr>
            <w:r w:rsidRPr="00CB784D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5B6F89" w:rsidRDefault="00C546C5">
            <w:pPr>
              <w:ind w:firstLine="374"/>
              <w:jc w:val="both"/>
              <w:rPr>
                <w:b/>
              </w:rPr>
            </w:pPr>
            <w:r w:rsidRPr="005B6F89">
              <w:rPr>
                <w:b/>
                <w:sz w:val="22"/>
                <w:szCs w:val="22"/>
              </w:rPr>
              <w:t xml:space="preserve">Телефон: </w:t>
            </w:r>
          </w:p>
          <w:p w:rsidR="00201625" w:rsidRPr="00223E0D" w:rsidRDefault="00201625" w:rsidP="00201625">
            <w:pPr>
              <w:pStyle w:val="ae"/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377-33-40 вн.13-48,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87073588042</w:t>
            </w:r>
          </w:p>
          <w:p w:rsidR="00C546C5" w:rsidRPr="005B6F89" w:rsidRDefault="00C546C5" w:rsidP="0099687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CB784D" w:rsidRDefault="00C546C5">
            <w:pPr>
              <w:autoSpaceDE w:val="0"/>
              <w:autoSpaceDN w:val="0"/>
              <w:adjustRightInd w:val="0"/>
              <w:rPr>
                <w:bCs/>
              </w:rPr>
            </w:pPr>
            <w:r w:rsidRPr="00CB784D">
              <w:rPr>
                <w:bCs/>
                <w:sz w:val="22"/>
                <w:szCs w:val="22"/>
              </w:rPr>
              <w:t xml:space="preserve">Аудитория </w:t>
            </w:r>
          </w:p>
          <w:p w:rsidR="00C546C5" w:rsidRPr="005B6F89" w:rsidRDefault="00C546C5">
            <w:pPr>
              <w:autoSpaceDE w:val="0"/>
              <w:autoSpaceDN w:val="0"/>
              <w:adjustRightInd w:val="0"/>
              <w:rPr>
                <w:bCs/>
              </w:rPr>
            </w:pPr>
            <w:r w:rsidRPr="005B6F89">
              <w:rPr>
                <w:bCs/>
                <w:sz w:val="22"/>
                <w:szCs w:val="22"/>
              </w:rPr>
              <w:t>203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CB784D" w:rsidRDefault="00C546C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546C5" w:rsidRPr="00CB784D" w:rsidRDefault="00C546C5" w:rsidP="00C546C5">
      <w:pPr>
        <w:jc w:val="center"/>
        <w:rPr>
          <w:sz w:val="22"/>
          <w:szCs w:val="22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4"/>
      </w:tblGrid>
      <w:tr w:rsidR="00C546C5" w:rsidRPr="00CB784D" w:rsidTr="002F624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r w:rsidRPr="00CB784D">
              <w:rPr>
                <w:sz w:val="22"/>
                <w:szCs w:val="22"/>
              </w:rPr>
              <w:t>Академическая презентация курса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8B1" w:rsidRPr="00612BCD" w:rsidRDefault="00C546C5" w:rsidP="00D632BA">
            <w:pPr>
              <w:jc w:val="both"/>
              <w:rPr>
                <w:color w:val="FF0000"/>
              </w:rPr>
            </w:pPr>
            <w:r w:rsidRPr="00CB784D">
              <w:rPr>
                <w:b/>
                <w:sz w:val="22"/>
                <w:szCs w:val="22"/>
              </w:rPr>
              <w:t>Цель курса</w:t>
            </w:r>
            <w:proofErr w:type="gramStart"/>
            <w:r w:rsidRPr="00CB784D">
              <w:rPr>
                <w:b/>
                <w:sz w:val="22"/>
                <w:szCs w:val="22"/>
              </w:rPr>
              <w:t>:</w:t>
            </w:r>
            <w:r w:rsidR="00BF58B1" w:rsidRPr="0074487E">
              <w:t>с</w:t>
            </w:r>
            <w:proofErr w:type="gramEnd"/>
            <w:r w:rsidR="00BF58B1" w:rsidRPr="0074487E">
              <w:t xml:space="preserve">формировать у студентов способность работать </w:t>
            </w:r>
            <w:r w:rsidR="00BF58B1">
              <w:t xml:space="preserve">над оформлением </w:t>
            </w:r>
            <w:r w:rsidR="00BF58B1" w:rsidRPr="00BF58B1">
              <w:t>техническ</w:t>
            </w:r>
            <w:r w:rsidR="006D494A">
              <w:t>ой</w:t>
            </w:r>
            <w:r w:rsidR="00BF58B1" w:rsidRPr="00BF58B1">
              <w:t xml:space="preserve"> документаци</w:t>
            </w:r>
            <w:r w:rsidR="006D494A">
              <w:t>и</w:t>
            </w:r>
            <w:r w:rsidR="00BF58B1" w:rsidRPr="00BF58B1">
              <w:t xml:space="preserve"> в соответствии с действующей нормативной базой</w:t>
            </w:r>
            <w:r w:rsidR="00710DF6">
              <w:t xml:space="preserve"> инженерной графики</w:t>
            </w:r>
            <w:r w:rsidR="00BF58B1" w:rsidRPr="00BF58B1">
              <w:t>.</w:t>
            </w:r>
          </w:p>
          <w:p w:rsidR="005B6F89" w:rsidRDefault="005B6F89" w:rsidP="005B6F89">
            <w:pPr>
              <w:jc w:val="both"/>
              <w:rPr>
                <w:lang w:val="kk-KZ" w:eastAsia="ar-SA"/>
              </w:rPr>
            </w:pPr>
            <w:r w:rsidRPr="0074487E">
              <w:rPr>
                <w:lang w:val="kk-KZ" w:eastAsia="ar-SA"/>
              </w:rPr>
              <w:t>В результате изучения дисциплины студент будет способен:</w:t>
            </w:r>
          </w:p>
          <w:p w:rsidR="00BF58B1" w:rsidRDefault="0035263B" w:rsidP="005B6F89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="006D494A">
              <w:rPr>
                <w:color w:val="000000"/>
                <w:lang w:eastAsia="en-US"/>
              </w:rPr>
              <w:t>пределять</w:t>
            </w:r>
            <w:r>
              <w:rPr>
                <w:color w:val="000000"/>
                <w:lang w:eastAsia="en-US"/>
              </w:rPr>
              <w:t>виды чертежей и стандартов, основы геометрического построения, проекций фигур;</w:t>
            </w:r>
          </w:p>
          <w:p w:rsidR="00BF58B1" w:rsidRPr="00BF58B1" w:rsidRDefault="00612BCD" w:rsidP="005B6F89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t>организовывать собственную деятельность, выбирать типовые методы и способы выполнения профессиональных задач</w:t>
            </w:r>
            <w:r w:rsidR="00B130D6">
              <w:t xml:space="preserve"> в сфере инженерной графики</w:t>
            </w:r>
            <w:r>
              <w:t xml:space="preserve"> оценивать их эффективность и качество.</w:t>
            </w:r>
          </w:p>
          <w:p w:rsidR="00BF58B1" w:rsidRPr="00BF58B1" w:rsidRDefault="00612BCD" w:rsidP="005B6F89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t>принимать решения в стандартных и нестандартных ситуациях и нести за них ответственность.</w:t>
            </w:r>
          </w:p>
          <w:p w:rsidR="00BF58B1" w:rsidRPr="00BF58B1" w:rsidRDefault="00612BCD" w:rsidP="005B6F89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t>осуществлять поиск и использование информации, необходимой для эффективного выполнения профессиональных задач, профессионального и личностного развития.</w:t>
            </w:r>
          </w:p>
          <w:p w:rsidR="00BF58B1" w:rsidRPr="00BF58B1" w:rsidRDefault="00612BCD" w:rsidP="005B6F89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t>использовать информационно-коммуникационные технологии в профессиональной деятельности.</w:t>
            </w:r>
          </w:p>
          <w:p w:rsidR="00BF58B1" w:rsidRPr="00BF58B1" w:rsidRDefault="00612BCD" w:rsidP="005B6F89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t>брать на себя ответственность за работу членов команды (подчиненных), результат выполнения заданий.</w:t>
            </w:r>
          </w:p>
          <w:p w:rsidR="00BF58B1" w:rsidRPr="00BF58B1" w:rsidRDefault="00612BCD" w:rsidP="00BF58B1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t>осуществлять технический контроль при хранении, эксплуатации, техническом обслуживании и ремонте автотранспортных средств.</w:t>
            </w:r>
          </w:p>
          <w:p w:rsidR="00BF58B1" w:rsidRPr="00BF58B1" w:rsidRDefault="00612BCD" w:rsidP="00612BCD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t>разрабатывать технологические процессы ремонта узлов и деталей.</w:t>
            </w:r>
          </w:p>
          <w:p w:rsidR="00C546C5" w:rsidRPr="00BF58B1" w:rsidRDefault="00612BCD" w:rsidP="003B1685">
            <w:pPr>
              <w:pStyle w:val="a8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rStyle w:val="c14"/>
              </w:rPr>
              <w:t>оформлять чертежи и другую техническую документацию в соответствии с действующей нормативной базой</w:t>
            </w:r>
            <w:r w:rsidR="003B1685">
              <w:rPr>
                <w:rStyle w:val="c14"/>
              </w:rPr>
              <w:t>.</w:t>
            </w:r>
          </w:p>
        </w:tc>
      </w:tr>
      <w:tr w:rsidR="00C546C5" w:rsidRPr="00CB784D" w:rsidTr="002F624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proofErr w:type="spellStart"/>
            <w:r w:rsidRPr="00CB784D">
              <w:rPr>
                <w:sz w:val="22"/>
                <w:szCs w:val="22"/>
              </w:rPr>
              <w:t>Пререквизиты</w:t>
            </w:r>
            <w:proofErr w:type="spellEnd"/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5" w:rsidRPr="00CB784D" w:rsidRDefault="009924A3" w:rsidP="009924A3">
            <w:pPr>
              <w:rPr>
                <w:lang w:val="kk-KZ"/>
              </w:rPr>
            </w:pPr>
            <w:r w:rsidRPr="00CB784D">
              <w:rPr>
                <w:color w:val="333333"/>
                <w:sz w:val="22"/>
                <w:szCs w:val="22"/>
                <w:shd w:val="clear" w:color="auto" w:fill="FFFFFF"/>
              </w:rPr>
              <w:t>Академический рисунок</w:t>
            </w:r>
            <w:r w:rsidRPr="00CB784D">
              <w:rPr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CB784D">
              <w:rPr>
                <w:color w:val="333333"/>
                <w:sz w:val="22"/>
                <w:szCs w:val="22"/>
                <w:shd w:val="clear" w:color="auto" w:fill="FFFFFF"/>
              </w:rPr>
              <w:t>Академическая живопись. Композиция</w:t>
            </w:r>
            <w:r w:rsidRPr="00CB784D">
              <w:rPr>
                <w:color w:val="333333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</w:tr>
      <w:tr w:rsidR="00C546C5" w:rsidRPr="00CB784D" w:rsidTr="002F624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r w:rsidRPr="00CB784D">
              <w:rPr>
                <w:rStyle w:val="shorttext"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4A3" w:rsidRPr="00CB784D" w:rsidRDefault="00C546C5" w:rsidP="009924A3">
            <w:pPr>
              <w:ind w:left="360"/>
              <w:jc w:val="both"/>
            </w:pPr>
            <w:commentRangeStart w:id="1"/>
            <w:r w:rsidRPr="00CB784D">
              <w:rPr>
                <w:b/>
                <w:sz w:val="22"/>
                <w:szCs w:val="22"/>
              </w:rPr>
              <w:t>Литература</w:t>
            </w:r>
          </w:p>
          <w:p w:rsidR="005B1FE8" w:rsidRPr="005B1FE8" w:rsidRDefault="005B1FE8" w:rsidP="005B1FE8">
            <w:pPr>
              <w:numPr>
                <w:ilvl w:val="0"/>
                <w:numId w:val="1"/>
              </w:numPr>
              <w:jc w:val="both"/>
            </w:pPr>
            <w:r w:rsidRPr="005B1FE8">
              <w:rPr>
                <w:sz w:val="22"/>
                <w:szCs w:val="22"/>
              </w:rPr>
              <w:t>С. К. Боголюбов Черчение - М.: Машиностроение, 20</w:t>
            </w:r>
            <w:r w:rsidR="00FF2EA5">
              <w:rPr>
                <w:sz w:val="22"/>
                <w:szCs w:val="22"/>
              </w:rPr>
              <w:t>13</w:t>
            </w:r>
          </w:p>
          <w:p w:rsidR="005B1FE8" w:rsidRPr="005B1FE8" w:rsidRDefault="005B1FE8" w:rsidP="005B1FE8">
            <w:pPr>
              <w:numPr>
                <w:ilvl w:val="0"/>
                <w:numId w:val="1"/>
              </w:numPr>
              <w:jc w:val="both"/>
            </w:pPr>
            <w:r w:rsidRPr="005B1FE8">
              <w:rPr>
                <w:sz w:val="22"/>
                <w:szCs w:val="22"/>
              </w:rPr>
              <w:t xml:space="preserve">С. </w:t>
            </w:r>
            <w:proofErr w:type="gramStart"/>
            <w:r w:rsidRPr="005B1FE8">
              <w:rPr>
                <w:sz w:val="22"/>
                <w:szCs w:val="22"/>
              </w:rPr>
              <w:t>К</w:t>
            </w:r>
            <w:proofErr w:type="gramEnd"/>
            <w:r w:rsidRPr="005B1FE8">
              <w:rPr>
                <w:sz w:val="22"/>
                <w:szCs w:val="22"/>
              </w:rPr>
              <w:t xml:space="preserve"> Боголюбов. Индивидуальные задания по курсу черчения - М.: Высшая школа,</w:t>
            </w:r>
            <w:r w:rsidR="00FF2EA5">
              <w:rPr>
                <w:sz w:val="22"/>
                <w:szCs w:val="22"/>
              </w:rPr>
              <w:t>2016</w:t>
            </w:r>
          </w:p>
          <w:p w:rsidR="005B1FE8" w:rsidRDefault="005B1FE8" w:rsidP="005B1FE8">
            <w:pPr>
              <w:numPr>
                <w:ilvl w:val="0"/>
                <w:numId w:val="1"/>
              </w:numPr>
              <w:jc w:val="both"/>
            </w:pPr>
            <w:r w:rsidRPr="005B1FE8">
              <w:rPr>
                <w:sz w:val="22"/>
                <w:szCs w:val="22"/>
              </w:rPr>
              <w:t xml:space="preserve"> С. К. Боголюбов Черчение и </w:t>
            </w:r>
            <w:proofErr w:type="spellStart"/>
            <w:r w:rsidRPr="005B1FE8">
              <w:rPr>
                <w:sz w:val="22"/>
                <w:szCs w:val="22"/>
              </w:rPr>
              <w:t>деталирование</w:t>
            </w:r>
            <w:proofErr w:type="spellEnd"/>
            <w:r w:rsidRPr="005B1FE8">
              <w:rPr>
                <w:sz w:val="22"/>
                <w:szCs w:val="22"/>
              </w:rPr>
              <w:t xml:space="preserve"> сборочных чертежей, </w:t>
            </w:r>
            <w:r w:rsidR="00FF2EA5">
              <w:rPr>
                <w:sz w:val="22"/>
                <w:szCs w:val="22"/>
              </w:rPr>
              <w:t xml:space="preserve">альбом - </w:t>
            </w:r>
            <w:proofErr w:type="spellStart"/>
            <w:r w:rsidR="00FF2EA5">
              <w:rPr>
                <w:sz w:val="22"/>
                <w:szCs w:val="22"/>
              </w:rPr>
              <w:t>М.:Машиностроение</w:t>
            </w:r>
            <w:proofErr w:type="spellEnd"/>
            <w:r w:rsidR="00FF2EA5">
              <w:rPr>
                <w:sz w:val="22"/>
                <w:szCs w:val="22"/>
              </w:rPr>
              <w:t>, 2014</w:t>
            </w:r>
          </w:p>
          <w:p w:rsidR="005B1FE8" w:rsidRPr="005B1FE8" w:rsidRDefault="005B1FE8" w:rsidP="005B1FE8">
            <w:pPr>
              <w:numPr>
                <w:ilvl w:val="0"/>
                <w:numId w:val="1"/>
              </w:numPr>
              <w:jc w:val="both"/>
            </w:pPr>
            <w:r w:rsidRPr="005B1FE8">
              <w:rPr>
                <w:sz w:val="22"/>
                <w:szCs w:val="22"/>
              </w:rPr>
              <w:t xml:space="preserve"> А. П. Федоренко Выполнение чертежей в</w:t>
            </w:r>
            <w:r w:rsidR="00FF2EA5">
              <w:rPr>
                <w:sz w:val="22"/>
                <w:szCs w:val="22"/>
              </w:rPr>
              <w:t xml:space="preserve"> системе Автокад - М.: ЛТД, 2015</w:t>
            </w:r>
            <w:r w:rsidRPr="005B1FE8">
              <w:rPr>
                <w:sz w:val="22"/>
                <w:szCs w:val="22"/>
              </w:rPr>
              <w:t>.</w:t>
            </w:r>
          </w:p>
          <w:p w:rsidR="005B1FE8" w:rsidRPr="005B1FE8" w:rsidRDefault="005B1FE8" w:rsidP="005B1FE8">
            <w:pPr>
              <w:numPr>
                <w:ilvl w:val="0"/>
                <w:numId w:val="1"/>
              </w:numPr>
              <w:jc w:val="both"/>
            </w:pPr>
            <w:r w:rsidRPr="005B1FE8">
              <w:rPr>
                <w:sz w:val="22"/>
                <w:szCs w:val="22"/>
              </w:rPr>
              <w:t xml:space="preserve"> А.А. </w:t>
            </w:r>
            <w:proofErr w:type="spellStart"/>
            <w:r w:rsidRPr="005B1FE8">
              <w:rPr>
                <w:sz w:val="22"/>
                <w:szCs w:val="22"/>
              </w:rPr>
              <w:t>Чекмарев</w:t>
            </w:r>
            <w:proofErr w:type="spellEnd"/>
            <w:r w:rsidRPr="005B1FE8">
              <w:rPr>
                <w:sz w:val="22"/>
                <w:szCs w:val="22"/>
              </w:rPr>
              <w:t>, В.К. Осипов Справочник по черчению, издательский центр</w:t>
            </w:r>
          </w:p>
          <w:p w:rsidR="005B1FE8" w:rsidRPr="005B1FE8" w:rsidRDefault="005B1FE8" w:rsidP="005B1FE8">
            <w:pPr>
              <w:jc w:val="both"/>
            </w:pPr>
            <w:r w:rsidRPr="005B1FE8">
              <w:rPr>
                <w:sz w:val="22"/>
                <w:szCs w:val="22"/>
              </w:rPr>
              <w:t>«Академия», 2011г.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5B1FE8">
              <w:rPr>
                <w:sz w:val="22"/>
                <w:szCs w:val="22"/>
              </w:rPr>
              <w:lastRenderedPageBreak/>
              <w:t>Электронное учебное пособие по курсу «Инженерная графика»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 xml:space="preserve">  А.М. Бродский, Э.М. </w:t>
            </w:r>
            <w:proofErr w:type="spellStart"/>
            <w:r w:rsidRPr="005B1FE8">
              <w:rPr>
                <w:sz w:val="22"/>
                <w:szCs w:val="22"/>
              </w:rPr>
              <w:t>Фазлулин</w:t>
            </w:r>
            <w:proofErr w:type="spellEnd"/>
            <w:r w:rsidRPr="005B1FE8">
              <w:rPr>
                <w:sz w:val="22"/>
                <w:szCs w:val="22"/>
              </w:rPr>
              <w:t>, В.А</w:t>
            </w:r>
            <w:proofErr w:type="gramStart"/>
            <w:r w:rsidRPr="005B1FE8">
              <w:rPr>
                <w:sz w:val="22"/>
                <w:szCs w:val="22"/>
              </w:rPr>
              <w:t xml:space="preserve"> .</w:t>
            </w:r>
            <w:proofErr w:type="spellStart"/>
            <w:proofErr w:type="gramEnd"/>
            <w:r w:rsidRPr="005B1FE8">
              <w:rPr>
                <w:sz w:val="22"/>
                <w:szCs w:val="22"/>
              </w:rPr>
              <w:t>Халдинов</w:t>
            </w:r>
            <w:proofErr w:type="spellEnd"/>
            <w:r w:rsidRPr="005B1FE8">
              <w:rPr>
                <w:sz w:val="22"/>
                <w:szCs w:val="22"/>
              </w:rPr>
              <w:t xml:space="preserve"> Инженерная графика, издательский</w:t>
            </w:r>
          </w:p>
          <w:p w:rsidR="005B1FE8" w:rsidRPr="005B1FE8" w:rsidRDefault="00FF2EA5" w:rsidP="005B1FE8">
            <w:pPr>
              <w:pStyle w:val="a3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центр «Академия», 2014</w:t>
            </w:r>
            <w:r w:rsidR="005B1FE8" w:rsidRPr="005B1FE8">
              <w:rPr>
                <w:sz w:val="22"/>
                <w:szCs w:val="22"/>
              </w:rPr>
              <w:t xml:space="preserve"> г.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 xml:space="preserve">Ф.И. </w:t>
            </w:r>
            <w:proofErr w:type="spellStart"/>
            <w:r w:rsidRPr="005B1FE8">
              <w:rPr>
                <w:sz w:val="22"/>
                <w:szCs w:val="22"/>
              </w:rPr>
              <w:t>Пуйческу</w:t>
            </w:r>
            <w:proofErr w:type="spellEnd"/>
            <w:r w:rsidRPr="005B1FE8">
              <w:rPr>
                <w:sz w:val="22"/>
                <w:szCs w:val="22"/>
              </w:rPr>
              <w:t>, С.Н. Муравьев, Н.А. Чванова Инженерная графика, издательский</w:t>
            </w:r>
            <w:r w:rsidR="00FF2EA5">
              <w:rPr>
                <w:sz w:val="22"/>
                <w:szCs w:val="22"/>
              </w:rPr>
              <w:t>. 2014</w:t>
            </w:r>
          </w:p>
          <w:p w:rsidR="005B1FE8" w:rsidRPr="005B1FE8" w:rsidRDefault="00FF2EA5" w:rsidP="005B1FE8">
            <w:pPr>
              <w:pStyle w:val="a3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центр «Академия», 2014</w:t>
            </w:r>
            <w:r w:rsidR="005B1FE8" w:rsidRPr="005B1FE8">
              <w:rPr>
                <w:sz w:val="22"/>
                <w:szCs w:val="22"/>
              </w:rPr>
              <w:t xml:space="preserve"> г.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 xml:space="preserve"> А.М. Бродский, Э.М. </w:t>
            </w:r>
            <w:proofErr w:type="spellStart"/>
            <w:r w:rsidRPr="005B1FE8">
              <w:rPr>
                <w:sz w:val="22"/>
                <w:szCs w:val="22"/>
              </w:rPr>
              <w:t>Фазлулин</w:t>
            </w:r>
            <w:proofErr w:type="spellEnd"/>
            <w:r w:rsidRPr="005B1FE8">
              <w:rPr>
                <w:sz w:val="22"/>
                <w:szCs w:val="22"/>
              </w:rPr>
              <w:t>, В.А</w:t>
            </w:r>
            <w:proofErr w:type="gramStart"/>
            <w:r w:rsidRPr="005B1FE8">
              <w:rPr>
                <w:sz w:val="22"/>
                <w:szCs w:val="22"/>
              </w:rPr>
              <w:t xml:space="preserve"> .</w:t>
            </w:r>
            <w:proofErr w:type="spellStart"/>
            <w:proofErr w:type="gramEnd"/>
            <w:r w:rsidRPr="005B1FE8">
              <w:rPr>
                <w:sz w:val="22"/>
                <w:szCs w:val="22"/>
              </w:rPr>
              <w:t>Халдинов</w:t>
            </w:r>
            <w:proofErr w:type="spellEnd"/>
            <w:r w:rsidRPr="005B1FE8">
              <w:rPr>
                <w:sz w:val="22"/>
                <w:szCs w:val="22"/>
              </w:rPr>
              <w:t xml:space="preserve"> Практикум по инженерной графике,</w:t>
            </w:r>
            <w:r w:rsidR="00FF2EA5">
              <w:rPr>
                <w:sz w:val="22"/>
                <w:szCs w:val="22"/>
              </w:rPr>
              <w:t xml:space="preserve"> 2013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>издател</w:t>
            </w:r>
            <w:r w:rsidR="00FF2EA5">
              <w:rPr>
                <w:sz w:val="22"/>
                <w:szCs w:val="22"/>
              </w:rPr>
              <w:t>ьский центр «Академия», 2016</w:t>
            </w:r>
            <w:r w:rsidRPr="005B1FE8">
              <w:rPr>
                <w:sz w:val="22"/>
                <w:szCs w:val="22"/>
              </w:rPr>
              <w:t>г.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 xml:space="preserve"> ГОСТ 2.109-73 ЕСКД. Основные требования к чертежам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>ГОСТ 2.104- 68. ЕСКД. Основные надписи.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>ГОСТ 2.101-68 ЕСКД. Виды изделий.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>ГОСТ 2.201-80 ЕСКД. Обозначение изделий и конструкторских документов.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 xml:space="preserve"> ГОСТ 2.305-68 ЕСКД. Изображени</w:t>
            </w:r>
            <w:proofErr w:type="gramStart"/>
            <w:r w:rsidRPr="005B1FE8">
              <w:rPr>
                <w:sz w:val="22"/>
                <w:szCs w:val="22"/>
              </w:rPr>
              <w:t>я-</w:t>
            </w:r>
            <w:proofErr w:type="gramEnd"/>
            <w:r w:rsidRPr="005B1FE8">
              <w:rPr>
                <w:sz w:val="22"/>
                <w:szCs w:val="22"/>
              </w:rPr>
              <w:t xml:space="preserve"> виды, разрезы и сечения.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 xml:space="preserve"> ГОСТ 2.311-68 ЕСКД. Изображения резьбы.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>ГОСТ 2.317-69. ЕСКД. Аксонометрические проекции.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 xml:space="preserve"> ГОСТ 2.728-74 ЕСКД. Обозначения условные графические в схемах.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 xml:space="preserve"> ГОСТ 2.311-68 ЕСКД Изображение резьбы.</w:t>
            </w:r>
          </w:p>
          <w:p w:rsid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>ГОСТ 2.312-72 ЕСКД Условные изображения и обозначения сварных соединений.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 xml:space="preserve"> ГОСТ 2.313-82 ЕСКД Условные изображения и обозначения неразъемных соединений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>ГОСТ 2.102-68 ЕСКД Виды и комплектность конструкторских документов.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>ГОСТ 2.103-68 ЕСКД Стадии разработки.</w:t>
            </w:r>
          </w:p>
          <w:p w:rsidR="005B1FE8" w:rsidRPr="005B1FE8" w:rsidRDefault="005B1FE8" w:rsidP="005B1FE8">
            <w:pPr>
              <w:pStyle w:val="a3"/>
              <w:numPr>
                <w:ilvl w:val="0"/>
                <w:numId w:val="1"/>
              </w:numPr>
            </w:pPr>
            <w:r w:rsidRPr="005B1FE8">
              <w:rPr>
                <w:sz w:val="22"/>
                <w:szCs w:val="22"/>
              </w:rPr>
              <w:t>ГОСТ 2.119-73 ЕСКД Эскизный проект.</w:t>
            </w:r>
          </w:p>
          <w:p w:rsidR="000E535C" w:rsidRPr="005B1FE8" w:rsidRDefault="005B1FE8" w:rsidP="005B1FE8">
            <w:pPr>
              <w:pStyle w:val="a3"/>
              <w:numPr>
                <w:ilvl w:val="0"/>
                <w:numId w:val="1"/>
              </w:numPr>
              <w:rPr>
                <w:b/>
                <w:color w:val="FF6600"/>
              </w:rPr>
            </w:pPr>
            <w:r w:rsidRPr="005B1FE8">
              <w:rPr>
                <w:sz w:val="22"/>
                <w:szCs w:val="22"/>
              </w:rPr>
              <w:t>ГОСТ 2.307-68 ЕСКД Нанесение размеров и предельных отклонений</w:t>
            </w:r>
            <w:commentRangeEnd w:id="1"/>
            <w:r w:rsidR="00FD5F15">
              <w:rPr>
                <w:rStyle w:val="a9"/>
              </w:rPr>
              <w:commentReference w:id="1"/>
            </w:r>
          </w:p>
        </w:tc>
      </w:tr>
      <w:tr w:rsidR="00C546C5" w:rsidRPr="00CB784D" w:rsidTr="002F624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r w:rsidRPr="00CB784D">
              <w:rPr>
                <w:sz w:val="22"/>
                <w:szCs w:val="22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242" w:rsidRPr="0074487E" w:rsidRDefault="002F6242" w:rsidP="002F6242">
            <w:pPr>
              <w:jc w:val="both"/>
              <w:rPr>
                <w:b/>
              </w:rPr>
            </w:pPr>
            <w:r w:rsidRPr="0074487E">
              <w:rPr>
                <w:b/>
              </w:rPr>
              <w:t xml:space="preserve">Правила академического поведения: </w:t>
            </w:r>
          </w:p>
          <w:p w:rsidR="002F6242" w:rsidRPr="0074487E" w:rsidRDefault="002F6242" w:rsidP="002F6242">
            <w:pPr>
              <w:jc w:val="both"/>
            </w:pPr>
            <w:r w:rsidRPr="0074487E">
              <w:t xml:space="preserve">Обязательное присутствие на занятиях, недопустимость опозданий. </w:t>
            </w:r>
            <w:r>
              <w:t>С</w:t>
            </w:r>
            <w:r w:rsidRPr="0074487E">
              <w:t>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2F6242" w:rsidRPr="0074487E" w:rsidRDefault="002F6242" w:rsidP="002F6242">
            <w:pPr>
              <w:jc w:val="both"/>
              <w:rPr>
                <w:b/>
              </w:rPr>
            </w:pPr>
            <w:r w:rsidRPr="0074487E">
              <w:rPr>
                <w:b/>
              </w:rPr>
              <w:t>Академические ценности:</w:t>
            </w:r>
          </w:p>
          <w:p w:rsidR="00C546C5" w:rsidRPr="00CB784D" w:rsidRDefault="002F6242" w:rsidP="002F6242">
            <w:r w:rsidRPr="0074487E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</w:t>
            </w:r>
          </w:p>
        </w:tc>
      </w:tr>
      <w:tr w:rsidR="00C546C5" w:rsidRPr="00CB784D" w:rsidTr="002F624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6C5" w:rsidRPr="00CB784D" w:rsidRDefault="00C546C5">
            <w:r w:rsidRPr="00CB784D">
              <w:rPr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242" w:rsidRPr="0074487E" w:rsidRDefault="002F6242" w:rsidP="002F6242">
            <w:pPr>
              <w:jc w:val="both"/>
            </w:pPr>
            <w:proofErr w:type="spellStart"/>
            <w:r w:rsidRPr="0074487E">
              <w:rPr>
                <w:b/>
              </w:rPr>
              <w:t>Критериальное</w:t>
            </w:r>
            <w:proofErr w:type="spellEnd"/>
            <w:r w:rsidRPr="0074487E">
              <w:rPr>
                <w:b/>
              </w:rPr>
              <w:t xml:space="preserve"> оценивание:</w:t>
            </w:r>
            <w:r w:rsidRPr="0074487E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4487E">
              <w:t>сформированности</w:t>
            </w:r>
            <w:proofErr w:type="spellEnd"/>
            <w:r w:rsidRPr="0074487E">
              <w:t xml:space="preserve"> компетенций на рубежном контроле и экзаменах).</w:t>
            </w:r>
          </w:p>
          <w:p w:rsidR="00386661" w:rsidRPr="00CB784D" w:rsidRDefault="002F6242" w:rsidP="00386661">
            <w:proofErr w:type="spellStart"/>
            <w:r w:rsidRPr="0074487E">
              <w:rPr>
                <w:b/>
              </w:rPr>
              <w:t>Суммативное</w:t>
            </w:r>
            <w:proofErr w:type="spellEnd"/>
            <w:r w:rsidRPr="0074487E">
              <w:rPr>
                <w:b/>
              </w:rPr>
              <w:t xml:space="preserve"> </w:t>
            </w:r>
            <w:proofErr w:type="spellStart"/>
            <w:r w:rsidRPr="0074487E">
              <w:rPr>
                <w:b/>
              </w:rPr>
              <w:t>оценивание</w:t>
            </w:r>
            <w:r w:rsidRPr="0074487E">
              <w:t>оценивание</w:t>
            </w:r>
            <w:proofErr w:type="spellEnd"/>
            <w:r w:rsidRPr="0074487E">
              <w:t xml:space="preserve"> присутствия и активности работы в аудитории; оценивание выполненного задания.</w:t>
            </w:r>
          </w:p>
        </w:tc>
      </w:tr>
    </w:tbl>
    <w:p w:rsidR="00C546C5" w:rsidRPr="00CB784D" w:rsidRDefault="00C546C5" w:rsidP="00C546C5">
      <w:pPr>
        <w:jc w:val="center"/>
        <w:rPr>
          <w:sz w:val="22"/>
          <w:szCs w:val="22"/>
        </w:rPr>
      </w:pPr>
    </w:p>
    <w:p w:rsidR="00C546C5" w:rsidRPr="00CB784D" w:rsidRDefault="00C546C5" w:rsidP="00C546C5">
      <w:pPr>
        <w:jc w:val="both"/>
        <w:rPr>
          <w:b/>
          <w:sz w:val="22"/>
          <w:szCs w:val="22"/>
        </w:rPr>
      </w:pPr>
      <w:r w:rsidRPr="00CB784D">
        <w:rPr>
          <w:b/>
          <w:sz w:val="22"/>
          <w:szCs w:val="22"/>
        </w:rPr>
        <w:t>Календарь реализации содержания учебного курса: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4769"/>
        <w:gridCol w:w="1098"/>
        <w:gridCol w:w="2200"/>
      </w:tblGrid>
      <w:tr w:rsidR="00C546C5" w:rsidRPr="00CB784D" w:rsidTr="006C15D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>
            <w:pPr>
              <w:jc w:val="center"/>
            </w:pPr>
            <w:r w:rsidRPr="00CB784D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>
            <w:pPr>
              <w:jc w:val="center"/>
            </w:pPr>
            <w:r w:rsidRPr="00CB784D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>
            <w:pPr>
              <w:jc w:val="center"/>
            </w:pPr>
            <w:r w:rsidRPr="00CB784D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>
            <w:pPr>
              <w:jc w:val="center"/>
            </w:pPr>
            <w:r w:rsidRPr="00CB784D">
              <w:rPr>
                <w:sz w:val="22"/>
                <w:szCs w:val="22"/>
              </w:rPr>
              <w:t>Максимальный балл</w:t>
            </w:r>
          </w:p>
        </w:tc>
      </w:tr>
      <w:tr w:rsidR="00C546C5" w:rsidRPr="00CB784D" w:rsidTr="006C15D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>
            <w:pPr>
              <w:jc w:val="center"/>
            </w:pPr>
            <w:r w:rsidRPr="00CB784D">
              <w:rPr>
                <w:sz w:val="22"/>
                <w:szCs w:val="22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>
            <w:pPr>
              <w:jc w:val="center"/>
            </w:pPr>
            <w:r w:rsidRPr="00CB784D">
              <w:rPr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>
            <w:pPr>
              <w:jc w:val="center"/>
            </w:pPr>
            <w:r w:rsidRPr="00CB784D">
              <w:rPr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>
            <w:pPr>
              <w:jc w:val="center"/>
            </w:pPr>
            <w:r w:rsidRPr="00CB784D">
              <w:rPr>
                <w:sz w:val="22"/>
                <w:szCs w:val="22"/>
              </w:rPr>
              <w:t>5</w:t>
            </w:r>
          </w:p>
        </w:tc>
      </w:tr>
      <w:tr w:rsidR="00C546C5" w:rsidRPr="00CB784D" w:rsidTr="006C15DF">
        <w:trPr>
          <w:trHeight w:val="42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>
            <w:pPr>
              <w:jc w:val="center"/>
            </w:pPr>
            <w:r w:rsidRPr="00CB784D">
              <w:rPr>
                <w:sz w:val="22"/>
                <w:szCs w:val="22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B4" w:rsidRPr="00996873" w:rsidRDefault="00C546C5" w:rsidP="005548B5">
            <w:pPr>
              <w:rPr>
                <w:b/>
              </w:rPr>
            </w:pPr>
            <w:r w:rsidRPr="00CB784D">
              <w:rPr>
                <w:sz w:val="22"/>
                <w:szCs w:val="22"/>
              </w:rPr>
              <w:t xml:space="preserve">Лекция 1. </w:t>
            </w:r>
            <w:r w:rsidR="005548B5">
              <w:rPr>
                <w:b/>
                <w:sz w:val="22"/>
                <w:szCs w:val="22"/>
              </w:rPr>
              <w:t>Основные сведения по оформлению чертежей</w:t>
            </w:r>
            <w:r w:rsidR="00996873" w:rsidRPr="00996873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DC" w:rsidRDefault="00E72F86" w:rsidP="00E72F8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  <w:p w:rsidR="00E72F86" w:rsidRPr="00CB784D" w:rsidRDefault="00E72F86" w:rsidP="00E72F86">
            <w:pPr>
              <w:jc w:val="center"/>
              <w:rPr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3" w:rsidRDefault="00ED6A03">
            <w:pPr>
              <w:jc w:val="center"/>
              <w:rPr>
                <w:lang w:val="en-US"/>
              </w:rPr>
            </w:pPr>
          </w:p>
          <w:p w:rsidR="00ED6A03" w:rsidRPr="00ED6A03" w:rsidRDefault="00ED6A03">
            <w:pPr>
              <w:jc w:val="center"/>
              <w:rPr>
                <w:lang w:val="en-US"/>
              </w:rPr>
            </w:pPr>
          </w:p>
        </w:tc>
      </w:tr>
      <w:tr w:rsidR="00C61800" w:rsidRPr="00CB784D" w:rsidTr="00E36FAF">
        <w:trPr>
          <w:trHeight w:val="557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00" w:rsidRPr="00CB784D" w:rsidRDefault="00C61800" w:rsidP="00C61800">
            <w:pPr>
              <w:jc w:val="center"/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00" w:rsidRPr="00DB5E9C" w:rsidRDefault="00C61800" w:rsidP="00C61800">
            <w:pPr>
              <w:jc w:val="both"/>
              <w:rPr>
                <w:lang w:val="kk-KZ"/>
              </w:rPr>
            </w:pPr>
            <w:commentRangeStart w:id="2"/>
            <w:r w:rsidRPr="00DB5E9C">
              <w:rPr>
                <w:sz w:val="22"/>
                <w:szCs w:val="22"/>
              </w:rPr>
              <w:t xml:space="preserve">Практическое занятие 1. </w:t>
            </w:r>
          </w:p>
          <w:p w:rsidR="00996873" w:rsidRPr="00996873" w:rsidRDefault="00EB5206" w:rsidP="00996873">
            <w:pPr>
              <w:jc w:val="both"/>
            </w:pPr>
            <w:r>
              <w:rPr>
                <w:sz w:val="22"/>
                <w:szCs w:val="22"/>
              </w:rPr>
              <w:t>Описывать в</w:t>
            </w:r>
            <w:r w:rsidR="005548B5">
              <w:rPr>
                <w:sz w:val="22"/>
                <w:szCs w:val="22"/>
              </w:rPr>
              <w:t xml:space="preserve">иды чертежей и стандартов. Размеры чертежей листов, форматы </w:t>
            </w:r>
            <w:r w:rsidR="005548B5">
              <w:rPr>
                <w:sz w:val="22"/>
                <w:szCs w:val="22"/>
              </w:rPr>
              <w:lastRenderedPageBreak/>
              <w:t>ГОСТ</w:t>
            </w:r>
            <w:proofErr w:type="gramStart"/>
            <w:r w:rsidR="005548B5">
              <w:rPr>
                <w:sz w:val="22"/>
                <w:szCs w:val="22"/>
              </w:rPr>
              <w:t>2</w:t>
            </w:r>
            <w:proofErr w:type="gramEnd"/>
            <w:r w:rsidR="005548B5">
              <w:rPr>
                <w:sz w:val="22"/>
                <w:szCs w:val="22"/>
              </w:rPr>
              <w:t>.301-68 и основные надписи ГОСТ 2.104.-68. Линии чертежа ГОСТ 2.303-68. Масштабы ГОСТ 2.302-68</w:t>
            </w:r>
            <w:commentRangeEnd w:id="2"/>
            <w:r w:rsidR="00FD5F15">
              <w:rPr>
                <w:rStyle w:val="a9"/>
              </w:rPr>
              <w:commentReference w:id="2"/>
            </w:r>
          </w:p>
          <w:p w:rsidR="00C61800" w:rsidRPr="00CB784D" w:rsidRDefault="005548B5" w:rsidP="00C61800">
            <w:pPr>
              <w:jc w:val="both"/>
            </w:pPr>
            <w:r>
              <w:rPr>
                <w:sz w:val="22"/>
                <w:szCs w:val="22"/>
              </w:rPr>
              <w:t>Шрифты. Правила несения размеров на чертеж. Основная надпись.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00" w:rsidRPr="002F6242" w:rsidRDefault="002F6242" w:rsidP="00C6180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00" w:rsidRPr="005548B5" w:rsidRDefault="009C45AA" w:rsidP="00C61800">
            <w:pPr>
              <w:jc w:val="center"/>
            </w:pPr>
            <w:r w:rsidRPr="005548B5">
              <w:rPr>
                <w:sz w:val="22"/>
                <w:szCs w:val="22"/>
              </w:rPr>
              <w:t>10</w:t>
            </w:r>
          </w:p>
        </w:tc>
      </w:tr>
      <w:tr w:rsidR="00C546C5" w:rsidRPr="00CB784D" w:rsidTr="006C15DF">
        <w:trPr>
          <w:trHeight w:val="4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>
            <w:pPr>
              <w:jc w:val="center"/>
            </w:pPr>
            <w:r w:rsidRPr="00CB784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F43" w:rsidRPr="00CB784D" w:rsidRDefault="00C546C5" w:rsidP="00564032">
            <w:pPr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>Лекция 2.</w:t>
            </w:r>
            <w:r w:rsidR="00564032">
              <w:rPr>
                <w:b/>
                <w:sz w:val="22"/>
                <w:szCs w:val="22"/>
              </w:rPr>
              <w:t>Размеры и основные правила их нанесения.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86" w:rsidRPr="00E72F86" w:rsidRDefault="00E72F86" w:rsidP="00E72F86">
            <w:pPr>
              <w:jc w:val="center"/>
              <w:rPr>
                <w:lang w:val="kk-KZ"/>
              </w:rPr>
            </w:pPr>
            <w:r w:rsidRPr="00E72F86">
              <w:rPr>
                <w:sz w:val="22"/>
                <w:szCs w:val="22"/>
                <w:lang w:val="kk-KZ"/>
              </w:rPr>
              <w:t>1</w:t>
            </w:r>
          </w:p>
          <w:p w:rsidR="00C546C5" w:rsidRPr="00CB784D" w:rsidRDefault="00C546C5" w:rsidP="00E72F86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3" w:rsidRPr="005548B5" w:rsidRDefault="00ED6A03" w:rsidP="00ED6A03">
            <w:pPr>
              <w:jc w:val="center"/>
            </w:pPr>
          </w:p>
          <w:p w:rsidR="00C546C5" w:rsidRPr="00CB68E7" w:rsidRDefault="00C546C5" w:rsidP="00ED6A03">
            <w:pPr>
              <w:jc w:val="center"/>
              <w:rPr>
                <w:lang w:val="kk-KZ"/>
              </w:rPr>
            </w:pPr>
          </w:p>
        </w:tc>
      </w:tr>
      <w:tr w:rsidR="00C61800" w:rsidRPr="00CB784D" w:rsidTr="006C15DF">
        <w:trPr>
          <w:trHeight w:val="113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00" w:rsidRPr="00CB784D" w:rsidRDefault="00C61800" w:rsidP="00C61800">
            <w:pPr>
              <w:jc w:val="center"/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00" w:rsidRPr="00CB784D" w:rsidRDefault="00C61800" w:rsidP="00C61800">
            <w:pPr>
              <w:jc w:val="both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 xml:space="preserve">Практическое занятие 2. </w:t>
            </w:r>
          </w:p>
          <w:p w:rsidR="00C61800" w:rsidRPr="00CB784D" w:rsidRDefault="004621FB" w:rsidP="004621FB">
            <w:pPr>
              <w:jc w:val="both"/>
            </w:pPr>
            <w:r>
              <w:rPr>
                <w:sz w:val="22"/>
                <w:szCs w:val="22"/>
              </w:rPr>
              <w:t>Разобрать о</w:t>
            </w:r>
            <w:r w:rsidR="00564032">
              <w:rPr>
                <w:sz w:val="22"/>
                <w:szCs w:val="22"/>
              </w:rPr>
              <w:t xml:space="preserve">сновные правила нанесения размеров, установленные стандартом для всех отраслей промышленности на чертежах и других </w:t>
            </w:r>
            <w:r w:rsidR="00B02569">
              <w:rPr>
                <w:sz w:val="22"/>
                <w:szCs w:val="22"/>
              </w:rPr>
              <w:t>технических документах</w:t>
            </w:r>
            <w:r w:rsidR="00564032">
              <w:rPr>
                <w:sz w:val="22"/>
                <w:szCs w:val="22"/>
              </w:rPr>
              <w:t>, способы их нанесения. Линии, стрелки, знаки и их расположение на чертеже ГОСТ 2.307-68.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00" w:rsidRPr="002F6242" w:rsidRDefault="002F6242" w:rsidP="00C6180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00" w:rsidRPr="00564032" w:rsidRDefault="009C45AA" w:rsidP="00ED6A03">
            <w:pPr>
              <w:jc w:val="center"/>
            </w:pPr>
            <w:r w:rsidRPr="00564032">
              <w:rPr>
                <w:sz w:val="22"/>
                <w:szCs w:val="22"/>
              </w:rPr>
              <w:t>10</w:t>
            </w:r>
          </w:p>
        </w:tc>
      </w:tr>
      <w:tr w:rsidR="00C546C5" w:rsidRPr="00CB784D" w:rsidTr="006C15DF">
        <w:trPr>
          <w:trHeight w:val="242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>
            <w:pPr>
              <w:jc w:val="center"/>
            </w:pPr>
            <w:r w:rsidRPr="00CB784D">
              <w:rPr>
                <w:sz w:val="22"/>
                <w:szCs w:val="22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C5" w:rsidRPr="00CB784D" w:rsidRDefault="00C546C5" w:rsidP="005B1415">
            <w:pPr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 xml:space="preserve">Лекция 3. </w:t>
            </w:r>
            <w:proofErr w:type="gramStart"/>
            <w:r w:rsidR="00B02569">
              <w:rPr>
                <w:b/>
                <w:sz w:val="22"/>
                <w:szCs w:val="22"/>
              </w:rPr>
              <w:t>Геометрические</w:t>
            </w:r>
            <w:proofErr w:type="gramEnd"/>
            <w:r w:rsidR="005B1415">
              <w:rPr>
                <w:b/>
                <w:sz w:val="22"/>
                <w:szCs w:val="22"/>
              </w:rPr>
              <w:t xml:space="preserve"> построение на чертежах</w:t>
            </w:r>
            <w:r w:rsidR="00D570CF" w:rsidRPr="00D570C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C5" w:rsidRPr="009D0BF4" w:rsidRDefault="00F74F16" w:rsidP="00F74F16">
            <w:pPr>
              <w:jc w:val="center"/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C5" w:rsidRPr="00CB68E7" w:rsidRDefault="00C546C5" w:rsidP="00ED6A03">
            <w:pPr>
              <w:jc w:val="center"/>
              <w:rPr>
                <w:lang w:val="kk-KZ"/>
              </w:rPr>
            </w:pPr>
          </w:p>
        </w:tc>
      </w:tr>
      <w:tr w:rsidR="009C45AA" w:rsidRPr="00CB784D" w:rsidTr="006E434B">
        <w:trPr>
          <w:trHeight w:val="89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CB784D" w:rsidRDefault="009C45AA" w:rsidP="009C45AA">
            <w:pPr>
              <w:jc w:val="center"/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CB784D" w:rsidRDefault="009C45AA" w:rsidP="009C45AA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 xml:space="preserve">Практическое </w:t>
            </w:r>
            <w:r w:rsidR="003B5605" w:rsidRPr="00CB784D">
              <w:rPr>
                <w:sz w:val="22"/>
                <w:szCs w:val="22"/>
              </w:rPr>
              <w:t>занятие 3</w:t>
            </w:r>
          </w:p>
          <w:p w:rsidR="009C45AA" w:rsidRPr="00CB784D" w:rsidRDefault="00FF2EA5" w:rsidP="009C45AA">
            <w:pPr>
              <w:tabs>
                <w:tab w:val="left" w:pos="318"/>
              </w:tabs>
              <w:ind w:left="18"/>
            </w:pPr>
            <w:r>
              <w:rPr>
                <w:sz w:val="22"/>
                <w:szCs w:val="22"/>
                <w:lang w:val="kk-KZ"/>
              </w:rPr>
              <w:t>Нарисовать г</w:t>
            </w:r>
            <w:r w:rsidR="003B5605">
              <w:rPr>
                <w:sz w:val="22"/>
                <w:szCs w:val="22"/>
                <w:lang w:val="kk-KZ"/>
              </w:rPr>
              <w:t>еометрические построения. Деление окружности на части, сопряжения.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F74F16" w:rsidRDefault="009C45AA" w:rsidP="009C45AA">
            <w:pPr>
              <w:jc w:val="center"/>
              <w:rPr>
                <w:lang w:val="kk-KZ"/>
              </w:rPr>
            </w:pPr>
          </w:p>
          <w:p w:rsidR="009C45AA" w:rsidRPr="002F6242" w:rsidRDefault="002F6242" w:rsidP="009C45A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3B5605" w:rsidRDefault="009C45AA" w:rsidP="009C45AA">
            <w:pPr>
              <w:jc w:val="center"/>
            </w:pPr>
          </w:p>
          <w:p w:rsidR="009C45AA" w:rsidRPr="003B5605" w:rsidRDefault="006C15DF" w:rsidP="009C45AA">
            <w:pPr>
              <w:jc w:val="center"/>
            </w:pPr>
            <w:r w:rsidRPr="003B5605">
              <w:rPr>
                <w:sz w:val="22"/>
                <w:szCs w:val="22"/>
              </w:rPr>
              <w:t>10</w:t>
            </w:r>
          </w:p>
        </w:tc>
      </w:tr>
      <w:tr w:rsidR="006C15DF" w:rsidRPr="00CB784D" w:rsidTr="006C15DF">
        <w:trPr>
          <w:trHeight w:val="85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9C45AA">
            <w:pPr>
              <w:jc w:val="center"/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C15DF" w:rsidRDefault="006C15DF" w:rsidP="006C15DF">
            <w:pPr>
              <w:rPr>
                <w:i/>
                <w:lang w:val="kk-KZ"/>
              </w:rPr>
            </w:pPr>
            <w:r w:rsidRPr="006C15DF">
              <w:rPr>
                <w:i/>
                <w:sz w:val="22"/>
                <w:szCs w:val="22"/>
              </w:rPr>
              <w:t xml:space="preserve">СРСП: </w:t>
            </w:r>
          </w:p>
          <w:p w:rsidR="006C15DF" w:rsidRPr="00066280" w:rsidRDefault="003B5605" w:rsidP="00FF2EA5">
            <w:pPr>
              <w:jc w:val="both"/>
              <w:rPr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Изуч</w:t>
            </w:r>
            <w:r w:rsidR="00FF2EA5">
              <w:rPr>
                <w:i/>
                <w:sz w:val="22"/>
                <w:szCs w:val="22"/>
                <w:lang w:val="kk-KZ"/>
              </w:rPr>
              <w:t xml:space="preserve">ать </w:t>
            </w:r>
            <w:r>
              <w:rPr>
                <w:i/>
                <w:sz w:val="22"/>
                <w:szCs w:val="22"/>
                <w:lang w:val="kk-KZ"/>
              </w:rPr>
              <w:t xml:space="preserve"> порядка обозначения конусности в соответствии ГОСТ 2.307-68, изучение примеров построения лекальных и циркульных кривых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F74F16" w:rsidRDefault="006C15DF" w:rsidP="009C45AA">
            <w:pPr>
              <w:jc w:val="center"/>
              <w:rPr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3B5605" w:rsidRDefault="006C15DF" w:rsidP="009C45AA">
            <w:pPr>
              <w:jc w:val="center"/>
            </w:pPr>
            <w:r w:rsidRPr="003B5605">
              <w:rPr>
                <w:sz w:val="22"/>
                <w:szCs w:val="22"/>
              </w:rPr>
              <w:t>10</w:t>
            </w:r>
          </w:p>
        </w:tc>
      </w:tr>
      <w:tr w:rsidR="008C7908" w:rsidRPr="00CB784D" w:rsidTr="006C15DF">
        <w:trPr>
          <w:trHeight w:val="20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3B5605" w:rsidRDefault="008C7908" w:rsidP="003B5605">
            <w:pPr>
              <w:jc w:val="both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 xml:space="preserve">Лекция </w:t>
            </w:r>
            <w:r w:rsidR="00D97B4F" w:rsidRPr="00CB784D">
              <w:rPr>
                <w:sz w:val="22"/>
                <w:szCs w:val="22"/>
                <w:lang w:val="kk-KZ"/>
              </w:rPr>
              <w:t>4</w:t>
            </w:r>
            <w:r w:rsidRPr="00CB784D">
              <w:rPr>
                <w:sz w:val="22"/>
                <w:szCs w:val="22"/>
              </w:rPr>
              <w:t>.</w:t>
            </w:r>
            <w:r w:rsidR="003B5605">
              <w:rPr>
                <w:b/>
                <w:sz w:val="22"/>
                <w:szCs w:val="22"/>
                <w:lang w:val="kk-KZ"/>
              </w:rPr>
              <w:t>Виды проецирования. Способ прямоугольного процирования.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F74F16" w:rsidP="00F74F16">
            <w:pPr>
              <w:jc w:val="center"/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 w:rsidP="00ED6A03">
            <w:pPr>
              <w:jc w:val="center"/>
            </w:pPr>
          </w:p>
        </w:tc>
      </w:tr>
      <w:tr w:rsidR="009C45AA" w:rsidRPr="00CB784D" w:rsidTr="00A87223">
        <w:trPr>
          <w:trHeight w:val="99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CB784D" w:rsidRDefault="009C45AA" w:rsidP="009C45AA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Default="009C45AA" w:rsidP="009C45AA">
            <w:pPr>
              <w:jc w:val="both"/>
            </w:pPr>
            <w:r w:rsidRPr="00CB784D">
              <w:rPr>
                <w:sz w:val="22"/>
                <w:szCs w:val="22"/>
              </w:rPr>
              <w:t xml:space="preserve">Практическое занятие </w:t>
            </w:r>
            <w:r w:rsidRPr="00CB784D">
              <w:rPr>
                <w:sz w:val="22"/>
                <w:szCs w:val="22"/>
                <w:lang w:val="kk-KZ"/>
              </w:rPr>
              <w:t>4</w:t>
            </w:r>
            <w:r w:rsidRPr="00CB784D">
              <w:rPr>
                <w:sz w:val="22"/>
                <w:szCs w:val="22"/>
              </w:rPr>
              <w:t xml:space="preserve">. </w:t>
            </w:r>
          </w:p>
          <w:p w:rsidR="009C45AA" w:rsidRPr="00CB784D" w:rsidRDefault="00FF2EA5" w:rsidP="00EE1229">
            <w:pPr>
              <w:jc w:val="both"/>
            </w:pPr>
            <w:r>
              <w:rPr>
                <w:sz w:val="22"/>
                <w:szCs w:val="22"/>
              </w:rPr>
              <w:t>Исследоватьо</w:t>
            </w:r>
            <w:r w:rsidR="003B5605" w:rsidRPr="003B5605">
              <w:rPr>
                <w:sz w:val="22"/>
                <w:szCs w:val="22"/>
              </w:rPr>
              <w:t>сновы начертательной геометрии. Проекционное черчение. Метод проекций. Комплексный чертеж. Проецирование точки.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F74F16" w:rsidRDefault="009C45AA" w:rsidP="009C45AA">
            <w:pPr>
              <w:jc w:val="center"/>
              <w:rPr>
                <w:lang w:val="kk-KZ"/>
              </w:rPr>
            </w:pPr>
          </w:p>
          <w:p w:rsidR="009C45AA" w:rsidRPr="002F6242" w:rsidRDefault="002F6242" w:rsidP="009C45A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ED6A03" w:rsidRDefault="009C45AA" w:rsidP="009C45AA">
            <w:pPr>
              <w:jc w:val="center"/>
              <w:rPr>
                <w:lang w:val="en-US"/>
              </w:rPr>
            </w:pPr>
          </w:p>
          <w:p w:rsidR="009C45AA" w:rsidRDefault="006C15DF" w:rsidP="009C45A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8C7908" w:rsidRPr="00CB784D" w:rsidTr="00A87223">
        <w:trPr>
          <w:trHeight w:val="25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E956BC" w:rsidRDefault="008C7908" w:rsidP="009C45AA">
            <w:r w:rsidRPr="00CB784D">
              <w:rPr>
                <w:sz w:val="22"/>
                <w:szCs w:val="22"/>
              </w:rPr>
              <w:t xml:space="preserve">Лекция </w:t>
            </w:r>
            <w:r w:rsidR="00D97B4F" w:rsidRPr="00CB784D">
              <w:rPr>
                <w:sz w:val="22"/>
                <w:szCs w:val="22"/>
                <w:lang w:val="kk-KZ"/>
              </w:rPr>
              <w:t>5</w:t>
            </w:r>
            <w:r w:rsidRPr="00CB784D">
              <w:rPr>
                <w:sz w:val="22"/>
                <w:szCs w:val="22"/>
              </w:rPr>
              <w:t>.</w:t>
            </w:r>
            <w:r w:rsidR="003B5605" w:rsidRPr="003B5605">
              <w:rPr>
                <w:b/>
                <w:sz w:val="22"/>
                <w:szCs w:val="22"/>
              </w:rPr>
              <w:t>Аксонометрические проекции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6E434B" w:rsidRDefault="00F74F16" w:rsidP="006E434B">
            <w:pPr>
              <w:jc w:val="center"/>
              <w:rPr>
                <w:lang w:val="kk-KZ"/>
              </w:rPr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3" w:rsidRPr="00ED6A03" w:rsidRDefault="00ED6A03" w:rsidP="00ED6A03">
            <w:pPr>
              <w:jc w:val="center"/>
              <w:rPr>
                <w:lang w:val="en-US"/>
              </w:rPr>
            </w:pPr>
          </w:p>
          <w:p w:rsidR="008C7908" w:rsidRPr="00CB68E7" w:rsidRDefault="008C7908" w:rsidP="00ED6A03">
            <w:pPr>
              <w:jc w:val="center"/>
              <w:rPr>
                <w:lang w:val="kk-KZ"/>
              </w:rPr>
            </w:pPr>
          </w:p>
        </w:tc>
      </w:tr>
      <w:tr w:rsidR="009C45AA" w:rsidRPr="00CB784D" w:rsidTr="006C15DF">
        <w:trPr>
          <w:trHeight w:val="147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CB784D" w:rsidRDefault="009C45AA" w:rsidP="009C45AA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CB784D" w:rsidRDefault="009C45AA" w:rsidP="009C45AA">
            <w:pPr>
              <w:jc w:val="both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 xml:space="preserve">Практическое занятие </w:t>
            </w:r>
            <w:r w:rsidRPr="00CB784D">
              <w:rPr>
                <w:sz w:val="22"/>
                <w:szCs w:val="22"/>
                <w:lang w:val="kk-KZ"/>
              </w:rPr>
              <w:t>5</w:t>
            </w:r>
            <w:r w:rsidRPr="00CB784D">
              <w:rPr>
                <w:sz w:val="22"/>
                <w:szCs w:val="22"/>
              </w:rPr>
              <w:t xml:space="preserve">. </w:t>
            </w:r>
          </w:p>
          <w:p w:rsidR="009C45AA" w:rsidRPr="003B5605" w:rsidRDefault="00FF2EA5" w:rsidP="009C45AA">
            <w:pPr>
              <w:jc w:val="both"/>
            </w:pPr>
            <w:r>
              <w:rPr>
                <w:sz w:val="22"/>
                <w:szCs w:val="22"/>
                <w:lang w:val="kk-KZ"/>
              </w:rPr>
              <w:t>Выявить</w:t>
            </w:r>
            <w:r>
              <w:rPr>
                <w:sz w:val="22"/>
                <w:szCs w:val="22"/>
              </w:rPr>
              <w:t>п</w:t>
            </w:r>
            <w:r w:rsidR="003B5605" w:rsidRPr="003B5605">
              <w:rPr>
                <w:sz w:val="22"/>
                <w:szCs w:val="22"/>
              </w:rPr>
              <w:t>остроение аксонометрических проекций плоских фигур (прямоугольник, шестиугольник, круг)</w:t>
            </w:r>
            <w:r w:rsidR="003B5605">
              <w:rPr>
                <w:sz w:val="22"/>
                <w:szCs w:val="22"/>
                <w:lang w:val="kk-KZ"/>
              </w:rPr>
              <w:t>.</w:t>
            </w:r>
            <w:r w:rsidR="003B5605" w:rsidRPr="003B5605">
              <w:rPr>
                <w:sz w:val="22"/>
                <w:szCs w:val="22"/>
              </w:rPr>
              <w:t>Проецирование геометрических тел (Призма, цилиндр, пирамида, конус). Построение проекций точек, принадлежащих поверхностям.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2F6242" w:rsidRDefault="002F6242" w:rsidP="00F74F1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ED6A03" w:rsidRDefault="006C15DF" w:rsidP="00ED6A0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9C45AA" w:rsidRPr="00CB784D" w:rsidTr="00EE1229">
        <w:trPr>
          <w:trHeight w:val="68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CB784D" w:rsidRDefault="009C45AA" w:rsidP="009C45AA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6C15DF" w:rsidRDefault="009C45AA" w:rsidP="009C45AA">
            <w:pPr>
              <w:jc w:val="both"/>
              <w:rPr>
                <w:i/>
                <w:lang w:val="kk-KZ"/>
              </w:rPr>
            </w:pPr>
            <w:r w:rsidRPr="006C15DF">
              <w:rPr>
                <w:i/>
                <w:sz w:val="22"/>
                <w:szCs w:val="22"/>
                <w:lang w:val="kk-KZ"/>
              </w:rPr>
              <w:t xml:space="preserve">СРСП: </w:t>
            </w:r>
          </w:p>
          <w:p w:rsidR="009C45AA" w:rsidRPr="003B5605" w:rsidRDefault="00FF2EA5" w:rsidP="00FF2EA5">
            <w:pPr>
              <w:jc w:val="both"/>
              <w:rPr>
                <w:i/>
              </w:rPr>
            </w:pPr>
            <w:r w:rsidRPr="003B5605">
              <w:rPr>
                <w:i/>
                <w:sz w:val="22"/>
                <w:szCs w:val="22"/>
              </w:rPr>
              <w:t>В</w:t>
            </w:r>
            <w:r w:rsidR="003B5605" w:rsidRPr="003B5605">
              <w:rPr>
                <w:i/>
                <w:sz w:val="22"/>
                <w:szCs w:val="22"/>
              </w:rPr>
              <w:t>ыполн</w:t>
            </w:r>
            <w:r>
              <w:rPr>
                <w:i/>
                <w:sz w:val="22"/>
                <w:szCs w:val="22"/>
              </w:rPr>
              <w:t xml:space="preserve">ить </w:t>
            </w:r>
            <w:r w:rsidR="003B5605" w:rsidRPr="003B5605">
              <w:rPr>
                <w:i/>
                <w:sz w:val="22"/>
                <w:szCs w:val="22"/>
              </w:rPr>
              <w:t xml:space="preserve"> домашнего задания по т.2.2. Изучение рекомендаций ГОСТ 2.317-69 Изучение требований ГОСТ 2.303-68 ЕСКД (развертки).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9C45AA" w:rsidRDefault="009C45AA" w:rsidP="00F74F16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Default="006C15DF" w:rsidP="00ED6A0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8C7908" w:rsidRPr="00CB784D" w:rsidTr="003B5605">
        <w:trPr>
          <w:trHeight w:val="437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4F" w:rsidRPr="003B5605" w:rsidRDefault="008C7908" w:rsidP="00E956BC">
            <w:pPr>
              <w:jc w:val="both"/>
              <w:rPr>
                <w:b/>
              </w:rPr>
            </w:pPr>
            <w:r w:rsidRPr="00CB784D">
              <w:rPr>
                <w:sz w:val="22"/>
                <w:szCs w:val="22"/>
              </w:rPr>
              <w:t xml:space="preserve">Лекция </w:t>
            </w:r>
            <w:r w:rsidR="00D97B4F" w:rsidRPr="00CB784D">
              <w:rPr>
                <w:sz w:val="22"/>
                <w:szCs w:val="22"/>
                <w:lang w:val="kk-KZ"/>
              </w:rPr>
              <w:t>6</w:t>
            </w:r>
            <w:r w:rsidRPr="00CB784D">
              <w:rPr>
                <w:sz w:val="22"/>
                <w:szCs w:val="22"/>
              </w:rPr>
              <w:t>.</w:t>
            </w:r>
            <w:r w:rsidR="003B5605" w:rsidRPr="003B5605">
              <w:rPr>
                <w:b/>
                <w:sz w:val="22"/>
                <w:szCs w:val="22"/>
              </w:rPr>
              <w:t>Пересечение тел плоскостями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3B5605" w:rsidRDefault="003B5605" w:rsidP="003B560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3" w:rsidRPr="00ED6A03" w:rsidRDefault="00ED6A03" w:rsidP="00ED6A03">
            <w:pPr>
              <w:jc w:val="center"/>
              <w:rPr>
                <w:lang w:val="en-US"/>
              </w:rPr>
            </w:pPr>
          </w:p>
          <w:p w:rsidR="008C7908" w:rsidRPr="00CB68E7" w:rsidRDefault="008C7908" w:rsidP="00ED6A03">
            <w:pPr>
              <w:jc w:val="center"/>
              <w:rPr>
                <w:lang w:val="kk-KZ"/>
              </w:rPr>
            </w:pPr>
          </w:p>
        </w:tc>
      </w:tr>
      <w:tr w:rsidR="009C45AA" w:rsidRPr="00CB784D" w:rsidTr="003B5605">
        <w:trPr>
          <w:trHeight w:val="1337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CB784D" w:rsidRDefault="009C45AA" w:rsidP="009C45AA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CB784D" w:rsidRDefault="009C45AA" w:rsidP="009C45AA">
            <w:pPr>
              <w:jc w:val="both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 xml:space="preserve">Практическое занятие </w:t>
            </w:r>
            <w:r w:rsidRPr="00CB784D">
              <w:rPr>
                <w:sz w:val="22"/>
                <w:szCs w:val="22"/>
                <w:lang w:val="kk-KZ"/>
              </w:rPr>
              <w:t>6</w:t>
            </w:r>
            <w:r w:rsidRPr="00CB784D">
              <w:rPr>
                <w:sz w:val="22"/>
                <w:szCs w:val="22"/>
              </w:rPr>
              <w:t xml:space="preserve">. </w:t>
            </w:r>
          </w:p>
          <w:p w:rsidR="003B5605" w:rsidRPr="003B5605" w:rsidRDefault="00FF2EA5" w:rsidP="003B5605">
            <w:pPr>
              <w:jc w:val="both"/>
            </w:pPr>
            <w:r>
              <w:rPr>
                <w:sz w:val="22"/>
                <w:szCs w:val="22"/>
              </w:rPr>
              <w:t>Исследовать</w:t>
            </w:r>
            <w:r w:rsidR="003B5605" w:rsidRPr="003B5605">
              <w:rPr>
                <w:sz w:val="22"/>
                <w:szCs w:val="22"/>
              </w:rPr>
              <w:t xml:space="preserve"> геометрических тел плоскостями. Комплексный чертеж и аксонометрия </w:t>
            </w:r>
            <w:proofErr w:type="gramStart"/>
            <w:r w:rsidR="003B5605" w:rsidRPr="003B5605">
              <w:rPr>
                <w:sz w:val="22"/>
                <w:szCs w:val="22"/>
              </w:rPr>
              <w:t>усеченной</w:t>
            </w:r>
            <w:proofErr w:type="gramEnd"/>
            <w:r w:rsidR="003B5605" w:rsidRPr="003B5605">
              <w:rPr>
                <w:sz w:val="22"/>
                <w:szCs w:val="22"/>
              </w:rPr>
              <w:t xml:space="preserve"> </w:t>
            </w:r>
          </w:p>
          <w:p w:rsidR="009C45AA" w:rsidRPr="00CB784D" w:rsidRDefault="003B5605" w:rsidP="00EE1229">
            <w:pPr>
              <w:jc w:val="both"/>
            </w:pPr>
            <w:r w:rsidRPr="003B5605">
              <w:rPr>
                <w:sz w:val="22"/>
                <w:szCs w:val="22"/>
              </w:rPr>
              <w:t>призмы</w:t>
            </w:r>
            <w:proofErr w:type="gramStart"/>
            <w:r w:rsidRPr="003B5605">
              <w:rPr>
                <w:sz w:val="22"/>
                <w:szCs w:val="22"/>
              </w:rPr>
              <w:t>.К</w:t>
            </w:r>
            <w:proofErr w:type="gramEnd"/>
            <w:r w:rsidRPr="003B5605">
              <w:rPr>
                <w:sz w:val="22"/>
                <w:szCs w:val="22"/>
              </w:rPr>
              <w:t>омплексный чертеж и аксонометрия усеченногоцилиндра.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2F6242" w:rsidRDefault="002F6242" w:rsidP="00F74F1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9C45AA" w:rsidRDefault="006C15DF" w:rsidP="00ED6A0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8C7908" w:rsidRPr="00CB784D" w:rsidTr="00EE1229">
        <w:trPr>
          <w:trHeight w:val="543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3" w:rsidRPr="00CB784D" w:rsidRDefault="008C7908" w:rsidP="00E956BC">
            <w:pPr>
              <w:jc w:val="both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 xml:space="preserve">Лекция </w:t>
            </w:r>
            <w:r w:rsidR="00D97B4F" w:rsidRPr="00CB784D">
              <w:rPr>
                <w:sz w:val="22"/>
                <w:szCs w:val="22"/>
                <w:lang w:val="kk-KZ"/>
              </w:rPr>
              <w:t>7</w:t>
            </w:r>
            <w:r w:rsidRPr="00CB784D">
              <w:rPr>
                <w:sz w:val="22"/>
                <w:szCs w:val="22"/>
              </w:rPr>
              <w:t>.</w:t>
            </w:r>
            <w:r w:rsidR="000B01AB" w:rsidRPr="000B01AB">
              <w:rPr>
                <w:b/>
                <w:sz w:val="22"/>
                <w:szCs w:val="22"/>
              </w:rPr>
              <w:t>Взаимное пересечение поверхностей геометрических тел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6" w:rsidRPr="00F74F16" w:rsidRDefault="00F74F16" w:rsidP="00F74F16">
            <w:pPr>
              <w:jc w:val="center"/>
              <w:rPr>
                <w:lang w:val="kk-KZ"/>
              </w:rPr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  <w:p w:rsidR="008C7908" w:rsidRPr="00CB784D" w:rsidRDefault="008C7908" w:rsidP="00EE1229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3" w:rsidRPr="00ED6A03" w:rsidRDefault="00ED6A03" w:rsidP="00ED6A03">
            <w:pPr>
              <w:jc w:val="center"/>
              <w:rPr>
                <w:lang w:val="en-US"/>
              </w:rPr>
            </w:pPr>
          </w:p>
          <w:p w:rsidR="008C7908" w:rsidRPr="00CB784D" w:rsidRDefault="008C7908" w:rsidP="00ED6A03">
            <w:pPr>
              <w:jc w:val="center"/>
            </w:pPr>
          </w:p>
        </w:tc>
      </w:tr>
      <w:tr w:rsidR="009C45AA" w:rsidRPr="00CB784D" w:rsidTr="000B01AB">
        <w:trPr>
          <w:trHeight w:val="85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CB784D" w:rsidRDefault="009C45AA" w:rsidP="009C45AA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CB784D" w:rsidRDefault="009C45AA" w:rsidP="009C45AA">
            <w:pPr>
              <w:jc w:val="both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 xml:space="preserve">Практическое занятие </w:t>
            </w:r>
            <w:r w:rsidRPr="00CB784D">
              <w:rPr>
                <w:sz w:val="22"/>
                <w:szCs w:val="22"/>
                <w:lang w:val="kk-KZ"/>
              </w:rPr>
              <w:t>7</w:t>
            </w:r>
            <w:r w:rsidRPr="00CB784D">
              <w:rPr>
                <w:sz w:val="22"/>
                <w:szCs w:val="22"/>
              </w:rPr>
              <w:t xml:space="preserve">. </w:t>
            </w:r>
          </w:p>
          <w:p w:rsidR="009C45AA" w:rsidRPr="00CB784D" w:rsidRDefault="00FF2EA5" w:rsidP="00EE1229">
            <w:pPr>
              <w:jc w:val="both"/>
            </w:pPr>
            <w:r>
              <w:rPr>
                <w:sz w:val="22"/>
                <w:szCs w:val="22"/>
              </w:rPr>
              <w:t>Исследовать в</w:t>
            </w:r>
            <w:r w:rsidR="000B01AB" w:rsidRPr="000B01AB">
              <w:rPr>
                <w:sz w:val="22"/>
                <w:szCs w:val="22"/>
              </w:rPr>
              <w:t>заимное пересечение поверхностей тел (2-х призм, 2-х цилиндров)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9C45AA" w:rsidRDefault="002F6242" w:rsidP="00F74F1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ED6A03" w:rsidRDefault="006C15DF" w:rsidP="00ED6A0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9C45AA" w:rsidRPr="00CB784D" w:rsidTr="000B01AB">
        <w:trPr>
          <w:trHeight w:val="55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CB784D" w:rsidRDefault="009C45AA" w:rsidP="009C45AA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6C15DF" w:rsidRDefault="009C45AA" w:rsidP="009C45AA">
            <w:pPr>
              <w:jc w:val="both"/>
              <w:rPr>
                <w:i/>
                <w:lang w:val="kk-KZ"/>
              </w:rPr>
            </w:pPr>
            <w:r w:rsidRPr="006C15DF">
              <w:rPr>
                <w:i/>
                <w:sz w:val="22"/>
                <w:szCs w:val="22"/>
                <w:lang w:val="kk-KZ"/>
              </w:rPr>
              <w:t xml:space="preserve">СРСП: </w:t>
            </w:r>
          </w:p>
          <w:p w:rsidR="009C45AA" w:rsidRPr="000B01AB" w:rsidRDefault="000B01AB" w:rsidP="009C45AA">
            <w:pPr>
              <w:jc w:val="both"/>
              <w:rPr>
                <w:i/>
              </w:rPr>
            </w:pPr>
            <w:r w:rsidRPr="000B01AB">
              <w:rPr>
                <w:i/>
                <w:sz w:val="22"/>
                <w:szCs w:val="22"/>
              </w:rPr>
              <w:t>выполнение домашнего задания по т.2.4.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9C45AA" w:rsidRDefault="009C45AA" w:rsidP="00F74F16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AA" w:rsidRPr="009C45AA" w:rsidRDefault="006C15DF" w:rsidP="00ED6A0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8C7908" w:rsidRPr="00CB784D" w:rsidTr="006C15D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953C88" w:rsidP="005B1415">
            <w:pPr>
              <w:rPr>
                <w:b/>
                <w:lang w:val="kk-KZ" w:eastAsia="en-US"/>
              </w:rPr>
            </w:pPr>
            <w:r w:rsidRPr="00953C88">
              <w:rPr>
                <w:b/>
                <w:bCs/>
                <w:sz w:val="22"/>
                <w:szCs w:val="22"/>
                <w:lang w:eastAsia="en-US"/>
              </w:rPr>
              <w:t xml:space="preserve">Рубежный контроль -2                                                                                                      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100</w:t>
            </w:r>
          </w:p>
        </w:tc>
      </w:tr>
      <w:tr w:rsidR="008C7908" w:rsidRPr="00CB784D" w:rsidTr="006C15DF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 w:rsidP="00560F43">
            <w:pPr>
              <w:jc w:val="both"/>
              <w:rPr>
                <w:b/>
              </w:rPr>
            </w:pPr>
            <w:r w:rsidRPr="00CB784D">
              <w:rPr>
                <w:b/>
                <w:sz w:val="22"/>
                <w:szCs w:val="22"/>
                <w:lang w:val="kk-KZ" w:eastAsia="en-US"/>
              </w:rPr>
              <w:t>Midterm  Exam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100</w:t>
            </w:r>
          </w:p>
        </w:tc>
      </w:tr>
      <w:tr w:rsidR="008C7908" w:rsidRPr="00CB784D" w:rsidTr="00852F59">
        <w:trPr>
          <w:trHeight w:val="60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2" w:rsidRPr="00F63D87" w:rsidRDefault="00D97B4F" w:rsidP="00560F43">
            <w:pPr>
              <w:jc w:val="both"/>
              <w:rPr>
                <w:b/>
              </w:rPr>
            </w:pPr>
            <w:r w:rsidRPr="00CB784D">
              <w:rPr>
                <w:sz w:val="22"/>
                <w:szCs w:val="22"/>
              </w:rPr>
              <w:t xml:space="preserve">Лекция </w:t>
            </w:r>
            <w:r w:rsidR="00A1048A" w:rsidRPr="00CB784D">
              <w:rPr>
                <w:sz w:val="22"/>
                <w:szCs w:val="22"/>
                <w:lang w:val="kk-KZ"/>
              </w:rPr>
              <w:t>8</w:t>
            </w:r>
            <w:r w:rsidRPr="00CB784D">
              <w:rPr>
                <w:sz w:val="22"/>
                <w:szCs w:val="22"/>
              </w:rPr>
              <w:t>.</w:t>
            </w:r>
            <w:r w:rsidR="000704BA" w:rsidRPr="000704BA">
              <w:rPr>
                <w:b/>
                <w:sz w:val="22"/>
                <w:szCs w:val="22"/>
              </w:rPr>
              <w:t>Обзор программных средств, применяемых при выполнении графических работ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6" w:rsidRPr="00F74F16" w:rsidRDefault="00F74F16" w:rsidP="00F74F16">
            <w:pPr>
              <w:jc w:val="center"/>
              <w:rPr>
                <w:lang w:val="kk-KZ"/>
              </w:rPr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  <w:p w:rsidR="00F74F16" w:rsidRPr="00F74F16" w:rsidRDefault="00F74F16" w:rsidP="00F74F16">
            <w:pPr>
              <w:jc w:val="center"/>
              <w:rPr>
                <w:lang w:val="kk-KZ"/>
              </w:rPr>
            </w:pPr>
          </w:p>
          <w:p w:rsidR="008C7908" w:rsidRPr="00CB784D" w:rsidRDefault="008C7908" w:rsidP="00F74F16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</w:pPr>
          </w:p>
        </w:tc>
      </w:tr>
      <w:tr w:rsidR="006C15DF" w:rsidRPr="00CB784D" w:rsidTr="006C15DF">
        <w:trPr>
          <w:trHeight w:val="148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Default="006C15DF" w:rsidP="006C15DF">
            <w:pPr>
              <w:tabs>
                <w:tab w:val="left" w:pos="318"/>
              </w:tabs>
              <w:ind w:left="18"/>
            </w:pPr>
            <w:r w:rsidRPr="006C15DF">
              <w:rPr>
                <w:sz w:val="22"/>
                <w:szCs w:val="22"/>
              </w:rPr>
              <w:t xml:space="preserve">Практическое занятие </w:t>
            </w:r>
            <w:r w:rsidRPr="006C15DF">
              <w:rPr>
                <w:sz w:val="22"/>
                <w:szCs w:val="22"/>
                <w:lang w:val="kk-KZ"/>
              </w:rPr>
              <w:t>8</w:t>
            </w:r>
            <w:r w:rsidRPr="006C15DF">
              <w:rPr>
                <w:sz w:val="22"/>
                <w:szCs w:val="22"/>
              </w:rPr>
              <w:t>.</w:t>
            </w:r>
          </w:p>
          <w:p w:rsidR="000704BA" w:rsidRPr="000704BA" w:rsidRDefault="00FF2EA5" w:rsidP="000704BA">
            <w:pPr>
              <w:tabs>
                <w:tab w:val="left" w:pos="318"/>
              </w:tabs>
              <w:ind w:left="18"/>
            </w:pPr>
            <w:r>
              <w:rPr>
                <w:sz w:val="22"/>
                <w:szCs w:val="22"/>
                <w:lang w:val="kk-KZ"/>
              </w:rPr>
              <w:t>Проанализировать</w:t>
            </w:r>
            <w:r>
              <w:rPr>
                <w:sz w:val="22"/>
                <w:szCs w:val="22"/>
              </w:rPr>
              <w:t>о</w:t>
            </w:r>
            <w:r w:rsidR="000704BA" w:rsidRPr="000704BA">
              <w:rPr>
                <w:sz w:val="22"/>
                <w:szCs w:val="22"/>
              </w:rPr>
              <w:t xml:space="preserve">бзор программных средств, применяемых при разработке конструкторской и технологической </w:t>
            </w:r>
          </w:p>
          <w:p w:rsidR="000704BA" w:rsidRPr="000704BA" w:rsidRDefault="000704BA" w:rsidP="000704BA">
            <w:pPr>
              <w:tabs>
                <w:tab w:val="left" w:pos="318"/>
              </w:tabs>
              <w:ind w:left="18"/>
            </w:pPr>
            <w:r w:rsidRPr="000704BA">
              <w:rPr>
                <w:sz w:val="22"/>
                <w:szCs w:val="22"/>
              </w:rPr>
              <w:t>документации. ТЕХНОПРО</w:t>
            </w:r>
          </w:p>
          <w:p w:rsidR="000704BA" w:rsidRPr="000704BA" w:rsidRDefault="000704BA" w:rsidP="000704BA">
            <w:pPr>
              <w:tabs>
                <w:tab w:val="left" w:pos="318"/>
              </w:tabs>
              <w:ind w:left="18"/>
            </w:pPr>
            <w:r w:rsidRPr="000704BA">
              <w:rPr>
                <w:sz w:val="22"/>
                <w:szCs w:val="22"/>
              </w:rPr>
              <w:t xml:space="preserve">Программы </w:t>
            </w:r>
            <w:proofErr w:type="gramStart"/>
            <w:r w:rsidRPr="000704BA">
              <w:rPr>
                <w:sz w:val="22"/>
                <w:szCs w:val="22"/>
              </w:rPr>
              <w:t>Т</w:t>
            </w:r>
            <w:proofErr w:type="gramEnd"/>
            <w:r w:rsidRPr="000704BA">
              <w:rPr>
                <w:sz w:val="22"/>
                <w:szCs w:val="22"/>
              </w:rPr>
              <w:t xml:space="preserve">-FLEX, АВТОКАД и КОМПАС. Особенности работы и преимущества данных </w:t>
            </w:r>
          </w:p>
          <w:p w:rsidR="001566AF" w:rsidRPr="00CB784D" w:rsidRDefault="000704BA" w:rsidP="000704BA">
            <w:pPr>
              <w:tabs>
                <w:tab w:val="left" w:pos="318"/>
              </w:tabs>
              <w:ind w:left="18"/>
            </w:pPr>
            <w:r w:rsidRPr="000704BA">
              <w:rPr>
                <w:sz w:val="22"/>
                <w:szCs w:val="22"/>
              </w:rPr>
              <w:t>программ.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2F6242" w:rsidP="00F74F1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8C7908" w:rsidRPr="00CB784D" w:rsidTr="006C15DF">
        <w:trPr>
          <w:trHeight w:val="487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3" w:rsidRPr="000704BA" w:rsidRDefault="00D97B4F" w:rsidP="00D97B4F">
            <w:pPr>
              <w:jc w:val="both"/>
              <w:rPr>
                <w:b/>
              </w:rPr>
            </w:pPr>
            <w:r w:rsidRPr="00CB784D">
              <w:rPr>
                <w:sz w:val="22"/>
                <w:szCs w:val="22"/>
              </w:rPr>
              <w:t xml:space="preserve">Лекция </w:t>
            </w:r>
            <w:r w:rsidR="00A1048A" w:rsidRPr="00CB784D">
              <w:rPr>
                <w:sz w:val="22"/>
                <w:szCs w:val="22"/>
                <w:lang w:val="kk-KZ"/>
              </w:rPr>
              <w:t>9</w:t>
            </w:r>
            <w:r w:rsidRPr="00CB784D">
              <w:rPr>
                <w:sz w:val="22"/>
                <w:szCs w:val="22"/>
              </w:rPr>
              <w:t>.</w:t>
            </w:r>
            <w:r w:rsidR="000704BA" w:rsidRPr="000704BA">
              <w:rPr>
                <w:b/>
                <w:sz w:val="22"/>
                <w:szCs w:val="22"/>
              </w:rPr>
              <w:t>Выполнение чертежей в машинной графике.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6" w:rsidRPr="00F74F16" w:rsidRDefault="00F74F16" w:rsidP="00F74F16">
            <w:pPr>
              <w:jc w:val="center"/>
              <w:rPr>
                <w:lang w:val="kk-KZ"/>
              </w:rPr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  <w:p w:rsidR="008C7908" w:rsidRPr="00CB784D" w:rsidRDefault="008C7908" w:rsidP="00F74F16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</w:pPr>
          </w:p>
        </w:tc>
      </w:tr>
      <w:tr w:rsidR="006C15DF" w:rsidRPr="00CB784D" w:rsidTr="006C15DF">
        <w:trPr>
          <w:trHeight w:val="152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both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>Практическое занятие</w:t>
            </w:r>
            <w:r w:rsidRPr="00CB784D">
              <w:rPr>
                <w:sz w:val="22"/>
                <w:szCs w:val="22"/>
                <w:lang w:val="kk-KZ"/>
              </w:rPr>
              <w:t xml:space="preserve"> 9.</w:t>
            </w:r>
          </w:p>
          <w:p w:rsidR="000704BA" w:rsidRPr="000704BA" w:rsidRDefault="00FF2EA5" w:rsidP="000704BA">
            <w:pPr>
              <w:jc w:val="both"/>
            </w:pPr>
            <w:r>
              <w:rPr>
                <w:sz w:val="22"/>
                <w:szCs w:val="22"/>
                <w:lang w:val="kk-KZ"/>
              </w:rPr>
              <w:t>Сравнить</w:t>
            </w:r>
            <w:r>
              <w:rPr>
                <w:sz w:val="22"/>
                <w:szCs w:val="22"/>
              </w:rPr>
              <w:t>п</w:t>
            </w:r>
            <w:r w:rsidR="000704BA" w:rsidRPr="000704BA">
              <w:rPr>
                <w:sz w:val="22"/>
                <w:szCs w:val="22"/>
              </w:rPr>
              <w:t xml:space="preserve">орядок работы в T-FLEXили КОМПАС: запуск системы, порядок выполнения чертежа </w:t>
            </w:r>
          </w:p>
          <w:p w:rsidR="001566AF" w:rsidRPr="00CB784D" w:rsidRDefault="000704BA" w:rsidP="006C15DF">
            <w:pPr>
              <w:jc w:val="both"/>
            </w:pPr>
            <w:r w:rsidRPr="000704BA">
              <w:rPr>
                <w:sz w:val="22"/>
                <w:szCs w:val="22"/>
              </w:rPr>
              <w:t>простой детали, редактирование, сохранение и печать чертежа</w:t>
            </w:r>
            <w:proofErr w:type="gramStart"/>
            <w:r>
              <w:rPr>
                <w:sz w:val="22"/>
                <w:szCs w:val="22"/>
                <w:lang w:val="kk-KZ"/>
              </w:rPr>
              <w:t>.</w:t>
            </w:r>
            <w:r w:rsidRPr="000704BA">
              <w:rPr>
                <w:sz w:val="22"/>
                <w:szCs w:val="22"/>
              </w:rPr>
              <w:t>В</w:t>
            </w:r>
            <w:proofErr w:type="gramEnd"/>
            <w:r w:rsidRPr="000704BA">
              <w:rPr>
                <w:sz w:val="22"/>
                <w:szCs w:val="22"/>
              </w:rPr>
              <w:t>озможности трехмерной графики. Выполнение комплексного графического задания с применением программ САПР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2F6242" w:rsidRDefault="002F6242" w:rsidP="006C15D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6C15DF" w:rsidRPr="00CB784D" w:rsidTr="006C15DF">
        <w:trPr>
          <w:trHeight w:val="847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C15DF" w:rsidRDefault="006C15DF" w:rsidP="006C15DF">
            <w:pPr>
              <w:jc w:val="both"/>
              <w:rPr>
                <w:i/>
                <w:lang w:val="kk-KZ"/>
              </w:rPr>
            </w:pPr>
            <w:r w:rsidRPr="006C15DF">
              <w:rPr>
                <w:i/>
                <w:sz w:val="22"/>
                <w:szCs w:val="22"/>
                <w:lang w:val="kk-KZ"/>
              </w:rPr>
              <w:t xml:space="preserve">СРСП: </w:t>
            </w:r>
          </w:p>
          <w:p w:rsidR="006C15DF" w:rsidRPr="000704BA" w:rsidRDefault="000704BA" w:rsidP="006C15DF">
            <w:pPr>
              <w:jc w:val="both"/>
              <w:rPr>
                <w:i/>
              </w:rPr>
            </w:pPr>
            <w:r w:rsidRPr="000704BA">
              <w:rPr>
                <w:i/>
                <w:sz w:val="22"/>
                <w:szCs w:val="22"/>
              </w:rPr>
              <w:t>выполнение простого чертежа детали и его редактирование в программе T-FLEX,AUTOCAD</w:t>
            </w:r>
            <w:proofErr w:type="gramStart"/>
            <w:r w:rsidRPr="000704BA">
              <w:rPr>
                <w:i/>
                <w:sz w:val="22"/>
                <w:szCs w:val="22"/>
              </w:rPr>
              <w:t>или</w:t>
            </w:r>
            <w:proofErr w:type="gramEnd"/>
            <w:r w:rsidRPr="000704BA">
              <w:rPr>
                <w:i/>
                <w:sz w:val="22"/>
                <w:szCs w:val="22"/>
              </w:rPr>
              <w:t xml:space="preserve"> КОМПАС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F74F16" w:rsidRDefault="006C15DF" w:rsidP="00F74F16">
            <w:pPr>
              <w:jc w:val="center"/>
              <w:rPr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8C7908" w:rsidRPr="00CB784D" w:rsidTr="00EE1229">
        <w:trPr>
          <w:trHeight w:val="56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75" w:rsidRPr="000704BA" w:rsidRDefault="00D97B4F" w:rsidP="00EE1229">
            <w:pPr>
              <w:rPr>
                <w:b/>
              </w:rPr>
            </w:pPr>
            <w:r w:rsidRPr="00CB784D">
              <w:rPr>
                <w:sz w:val="22"/>
                <w:szCs w:val="22"/>
              </w:rPr>
              <w:t xml:space="preserve">Лекция </w:t>
            </w:r>
            <w:r w:rsidR="00A1048A" w:rsidRPr="00CB784D">
              <w:rPr>
                <w:sz w:val="22"/>
                <w:szCs w:val="22"/>
                <w:lang w:val="kk-KZ"/>
              </w:rPr>
              <w:t>10</w:t>
            </w:r>
            <w:r w:rsidRPr="00CB784D">
              <w:rPr>
                <w:sz w:val="22"/>
                <w:szCs w:val="22"/>
              </w:rPr>
              <w:t>.</w:t>
            </w:r>
            <w:r w:rsidR="000704BA" w:rsidRPr="000704BA">
              <w:rPr>
                <w:b/>
                <w:sz w:val="22"/>
                <w:szCs w:val="22"/>
              </w:rPr>
              <w:t>Методы изображения предметов и их расположение на чертеже.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EE1229" w:rsidRDefault="00F74F16" w:rsidP="00EE1229">
            <w:pPr>
              <w:jc w:val="center"/>
              <w:rPr>
                <w:lang w:val="kk-KZ"/>
              </w:rPr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</w:pPr>
          </w:p>
        </w:tc>
      </w:tr>
      <w:tr w:rsidR="006C15DF" w:rsidRPr="00CB784D" w:rsidTr="007144DB">
        <w:trPr>
          <w:trHeight w:val="763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Default="006C15DF" w:rsidP="006C15DF">
            <w:pPr>
              <w:jc w:val="both"/>
              <w:rPr>
                <w:lang w:val="kk-KZ"/>
              </w:rPr>
            </w:pPr>
            <w:r w:rsidRPr="006C15DF">
              <w:rPr>
                <w:sz w:val="22"/>
                <w:szCs w:val="22"/>
              </w:rPr>
              <w:t>Практическое занятие</w:t>
            </w:r>
            <w:r w:rsidRPr="006C15DF">
              <w:rPr>
                <w:sz w:val="22"/>
                <w:szCs w:val="22"/>
                <w:lang w:val="kk-KZ"/>
              </w:rPr>
              <w:t xml:space="preserve"> 10.</w:t>
            </w:r>
          </w:p>
          <w:p w:rsidR="001566AF" w:rsidRPr="00CB784D" w:rsidRDefault="007144DB" w:rsidP="006C15DF">
            <w:pPr>
              <w:jc w:val="both"/>
            </w:pPr>
            <w:r>
              <w:rPr>
                <w:sz w:val="22"/>
                <w:szCs w:val="22"/>
              </w:rPr>
              <w:t>Виды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144DB">
              <w:rPr>
                <w:sz w:val="22"/>
                <w:szCs w:val="22"/>
              </w:rPr>
              <w:t>К</w:t>
            </w:r>
            <w:proofErr w:type="gramEnd"/>
            <w:r w:rsidRPr="007144DB">
              <w:rPr>
                <w:sz w:val="22"/>
                <w:szCs w:val="22"/>
              </w:rPr>
              <w:t>лассификация, обозначение. Выполнение видов модели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2F6242" w:rsidRDefault="002F6242" w:rsidP="00F74F1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8C7908" w:rsidRPr="00CB784D" w:rsidTr="00EE1229">
        <w:trPr>
          <w:trHeight w:val="463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3" w:rsidRPr="00EE1229" w:rsidRDefault="00D97B4F" w:rsidP="00EE1229">
            <w:pPr>
              <w:rPr>
                <w:b/>
                <w:lang w:val="kk-KZ"/>
              </w:rPr>
            </w:pPr>
            <w:r w:rsidRPr="00EE1229">
              <w:rPr>
                <w:sz w:val="22"/>
                <w:szCs w:val="22"/>
                <w:lang w:val="kk-KZ"/>
              </w:rPr>
              <w:t xml:space="preserve">Лекция </w:t>
            </w:r>
            <w:r w:rsidR="00EE1229" w:rsidRPr="00EE1229">
              <w:rPr>
                <w:sz w:val="22"/>
                <w:szCs w:val="22"/>
                <w:lang w:val="kk-KZ"/>
              </w:rPr>
              <w:t>11.</w:t>
            </w:r>
            <w:r w:rsidR="007144DB">
              <w:rPr>
                <w:b/>
                <w:sz w:val="22"/>
                <w:szCs w:val="22"/>
              </w:rPr>
              <w:t>Рабочие чертежи</w:t>
            </w:r>
            <w:r w:rsidR="00EE1229" w:rsidRPr="00EE1229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6" w:rsidRPr="00F74F16" w:rsidRDefault="00F74F16" w:rsidP="00F74F16">
            <w:pPr>
              <w:jc w:val="center"/>
              <w:rPr>
                <w:lang w:val="kk-KZ"/>
              </w:rPr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  <w:p w:rsidR="008C7908" w:rsidRPr="00CB784D" w:rsidRDefault="008C7908" w:rsidP="00EE1229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</w:pPr>
          </w:p>
        </w:tc>
      </w:tr>
      <w:tr w:rsidR="006C15DF" w:rsidRPr="00CB784D" w:rsidTr="006C15DF">
        <w:trPr>
          <w:trHeight w:val="150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6C15DF" w:rsidRDefault="006C15DF" w:rsidP="006C15DF">
            <w:pPr>
              <w:jc w:val="both"/>
              <w:rPr>
                <w:lang w:val="kk-KZ"/>
              </w:rPr>
            </w:pPr>
            <w:r w:rsidRPr="006C15DF">
              <w:rPr>
                <w:sz w:val="22"/>
                <w:szCs w:val="22"/>
              </w:rPr>
              <w:t>Практическое занятие</w:t>
            </w:r>
            <w:r w:rsidRPr="006C15DF">
              <w:rPr>
                <w:sz w:val="22"/>
                <w:szCs w:val="22"/>
                <w:lang w:val="kk-KZ"/>
              </w:rPr>
              <w:t xml:space="preserve"> 1</w:t>
            </w:r>
            <w:r w:rsidRPr="00996873">
              <w:rPr>
                <w:sz w:val="22"/>
                <w:szCs w:val="22"/>
              </w:rPr>
              <w:t>1</w:t>
            </w:r>
            <w:r w:rsidRPr="006C15DF">
              <w:rPr>
                <w:sz w:val="22"/>
                <w:szCs w:val="22"/>
                <w:lang w:val="kk-KZ"/>
              </w:rPr>
              <w:t>.</w:t>
            </w:r>
          </w:p>
          <w:p w:rsidR="006C15DF" w:rsidRPr="007144DB" w:rsidRDefault="00FF2EA5" w:rsidP="006C15DF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</w:rPr>
              <w:t>Исследоватьклассификации</w:t>
            </w:r>
            <w:r w:rsidR="007144DB" w:rsidRPr="007144DB">
              <w:rPr>
                <w:sz w:val="22"/>
                <w:szCs w:val="22"/>
              </w:rPr>
              <w:t>, обозначение, изображение материалов на разрезах. Выполнение простых разрезов</w:t>
            </w:r>
            <w:proofErr w:type="gramStart"/>
            <w:r w:rsidR="007144DB">
              <w:rPr>
                <w:sz w:val="22"/>
                <w:szCs w:val="22"/>
                <w:lang w:val="kk-KZ"/>
              </w:rPr>
              <w:t>.</w:t>
            </w:r>
            <w:r w:rsidR="007144DB" w:rsidRPr="007144DB">
              <w:rPr>
                <w:sz w:val="22"/>
                <w:szCs w:val="22"/>
              </w:rPr>
              <w:t>В</w:t>
            </w:r>
            <w:proofErr w:type="gramEnd"/>
            <w:r w:rsidR="007144DB" w:rsidRPr="007144DB">
              <w:rPr>
                <w:sz w:val="22"/>
                <w:szCs w:val="22"/>
              </w:rPr>
              <w:t>ыполнение сложных разрезов. Наклонные, ступенчатые, ломаные разрезы</w:t>
            </w:r>
            <w:proofErr w:type="gramStart"/>
            <w:r w:rsidR="007144DB">
              <w:rPr>
                <w:sz w:val="22"/>
                <w:szCs w:val="22"/>
                <w:lang w:val="kk-KZ"/>
              </w:rPr>
              <w:t>.</w:t>
            </w:r>
            <w:r w:rsidR="007144DB" w:rsidRPr="007144DB">
              <w:rPr>
                <w:sz w:val="22"/>
                <w:szCs w:val="22"/>
              </w:rPr>
              <w:t>С</w:t>
            </w:r>
            <w:proofErr w:type="gramEnd"/>
            <w:r w:rsidR="007144DB" w:rsidRPr="007144DB">
              <w:rPr>
                <w:sz w:val="22"/>
                <w:szCs w:val="22"/>
              </w:rPr>
              <w:t>ечения. Классификация, обозначение, изображениесечений</w:t>
            </w:r>
            <w:r w:rsidR="007144D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2F6242" w:rsidRDefault="002F6242" w:rsidP="00F74F1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6C15DF" w:rsidRPr="00CB784D" w:rsidTr="007144DB">
        <w:trPr>
          <w:trHeight w:val="523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Default="006C15DF" w:rsidP="006C15DF">
            <w:pPr>
              <w:jc w:val="both"/>
              <w:rPr>
                <w:i/>
                <w:lang w:val="kk-KZ"/>
              </w:rPr>
            </w:pPr>
            <w:r w:rsidRPr="006C15DF">
              <w:rPr>
                <w:i/>
                <w:sz w:val="22"/>
                <w:szCs w:val="22"/>
                <w:lang w:val="kk-KZ"/>
              </w:rPr>
              <w:t xml:space="preserve">СРСП: </w:t>
            </w:r>
          </w:p>
          <w:p w:rsidR="006C15DF" w:rsidRPr="007144DB" w:rsidRDefault="007144DB" w:rsidP="006C15DF">
            <w:pPr>
              <w:jc w:val="both"/>
              <w:rPr>
                <w:i/>
              </w:rPr>
            </w:pPr>
            <w:r w:rsidRPr="007144DB">
              <w:rPr>
                <w:i/>
                <w:sz w:val="22"/>
                <w:szCs w:val="22"/>
              </w:rPr>
              <w:t>выполнение домашнего задания по т.4.3.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F74F16" w:rsidRDefault="006C15DF" w:rsidP="00F74F16">
            <w:pPr>
              <w:jc w:val="center"/>
              <w:rPr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8C7908" w:rsidRPr="00CB784D" w:rsidTr="001566AF">
        <w:trPr>
          <w:trHeight w:val="52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DC" w:rsidRPr="007144DB" w:rsidRDefault="00D97B4F" w:rsidP="00D97B4F">
            <w:pPr>
              <w:jc w:val="both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 xml:space="preserve">Лекция </w:t>
            </w:r>
            <w:r w:rsidR="00A1048A" w:rsidRPr="00CB784D">
              <w:rPr>
                <w:sz w:val="22"/>
                <w:szCs w:val="22"/>
                <w:lang w:val="kk-KZ"/>
              </w:rPr>
              <w:t>12</w:t>
            </w:r>
            <w:r w:rsidRPr="00CB784D">
              <w:rPr>
                <w:sz w:val="22"/>
                <w:szCs w:val="22"/>
              </w:rPr>
              <w:t>.</w:t>
            </w:r>
            <w:r w:rsidR="007144DB" w:rsidRPr="007144DB">
              <w:rPr>
                <w:b/>
                <w:sz w:val="22"/>
                <w:szCs w:val="22"/>
              </w:rPr>
              <w:t>Эскизы деталей и рабочие чертежи Исправление ошибок на чертежах</w:t>
            </w:r>
            <w:r w:rsidR="007144DB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1566AF" w:rsidRDefault="00F74F16" w:rsidP="001566AF">
            <w:pPr>
              <w:jc w:val="center"/>
              <w:rPr>
                <w:lang w:val="kk-KZ"/>
              </w:rPr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</w:pPr>
          </w:p>
        </w:tc>
      </w:tr>
      <w:tr w:rsidR="006C15DF" w:rsidRPr="00CB784D" w:rsidTr="007144DB">
        <w:trPr>
          <w:trHeight w:val="100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both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>Практическое занятие</w:t>
            </w:r>
            <w:r w:rsidRPr="00CB784D">
              <w:rPr>
                <w:sz w:val="22"/>
                <w:szCs w:val="22"/>
                <w:lang w:val="kk-KZ"/>
              </w:rPr>
              <w:t xml:space="preserve"> 12.</w:t>
            </w:r>
          </w:p>
          <w:p w:rsidR="007144DB" w:rsidRPr="007144DB" w:rsidRDefault="00FF2EA5" w:rsidP="007144DB">
            <w:pPr>
              <w:jc w:val="both"/>
            </w:pPr>
            <w:r>
              <w:rPr>
                <w:sz w:val="22"/>
                <w:szCs w:val="22"/>
              </w:rPr>
              <w:t xml:space="preserve">Выполнить </w:t>
            </w:r>
            <w:r w:rsidR="007144DB" w:rsidRPr="007144DB">
              <w:rPr>
                <w:sz w:val="22"/>
                <w:szCs w:val="22"/>
              </w:rPr>
              <w:t xml:space="preserve"> чертежа детали с применением разреза и технического рисунка. Исправление </w:t>
            </w:r>
          </w:p>
          <w:p w:rsidR="007144DB" w:rsidRPr="007144DB" w:rsidRDefault="007144DB" w:rsidP="007144DB">
            <w:pPr>
              <w:jc w:val="both"/>
            </w:pPr>
            <w:r w:rsidRPr="007144DB">
              <w:rPr>
                <w:sz w:val="22"/>
                <w:szCs w:val="22"/>
              </w:rPr>
              <w:t>ошибок на чертеже.</w:t>
            </w:r>
          </w:p>
          <w:p w:rsidR="006C15DF" w:rsidRPr="00CB784D" w:rsidRDefault="006C15DF" w:rsidP="001566AF">
            <w:pPr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2F6242" w:rsidRDefault="002F6242" w:rsidP="00F74F1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8C7908" w:rsidRPr="00CB784D" w:rsidTr="006C15DF">
        <w:trPr>
          <w:trHeight w:val="44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DB" w:rsidRPr="007144DB" w:rsidRDefault="00A1048A" w:rsidP="007144DB">
            <w:pPr>
              <w:jc w:val="both"/>
              <w:rPr>
                <w:b/>
              </w:rPr>
            </w:pPr>
            <w:r w:rsidRPr="00CB784D">
              <w:rPr>
                <w:sz w:val="22"/>
                <w:szCs w:val="22"/>
              </w:rPr>
              <w:t xml:space="preserve">Лекция </w:t>
            </w:r>
            <w:r w:rsidRPr="00CB784D">
              <w:rPr>
                <w:sz w:val="22"/>
                <w:szCs w:val="22"/>
                <w:lang w:val="kk-KZ"/>
              </w:rPr>
              <w:t>13</w:t>
            </w:r>
            <w:r w:rsidRPr="00CB784D">
              <w:rPr>
                <w:sz w:val="22"/>
                <w:szCs w:val="22"/>
              </w:rPr>
              <w:t>.</w:t>
            </w:r>
            <w:r w:rsidR="007144DB" w:rsidRPr="007144DB">
              <w:rPr>
                <w:b/>
                <w:sz w:val="22"/>
                <w:szCs w:val="22"/>
              </w:rPr>
              <w:t>Разработка чертежа общего вида изделия</w:t>
            </w:r>
            <w:proofErr w:type="gramStart"/>
            <w:r w:rsidR="007144DB" w:rsidRPr="007144DB">
              <w:rPr>
                <w:b/>
                <w:sz w:val="22"/>
                <w:szCs w:val="22"/>
              </w:rPr>
              <w:t>.С</w:t>
            </w:r>
            <w:proofErr w:type="gramEnd"/>
            <w:r w:rsidR="007144DB" w:rsidRPr="007144DB">
              <w:rPr>
                <w:b/>
                <w:sz w:val="22"/>
                <w:szCs w:val="22"/>
              </w:rPr>
              <w:t>борочные чертежи.</w:t>
            </w:r>
          </w:p>
          <w:p w:rsidR="00ED6A03" w:rsidRPr="00671933" w:rsidRDefault="00ED6A03" w:rsidP="00A1048A">
            <w:pPr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6" w:rsidRPr="00F74F16" w:rsidRDefault="00F74F16" w:rsidP="00F74F16">
            <w:pPr>
              <w:jc w:val="center"/>
              <w:rPr>
                <w:lang w:val="kk-KZ"/>
              </w:rPr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  <w:p w:rsidR="008C7908" w:rsidRPr="00CB784D" w:rsidRDefault="008C7908" w:rsidP="00F74F16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</w:pPr>
          </w:p>
        </w:tc>
      </w:tr>
      <w:tr w:rsidR="006C15DF" w:rsidRPr="00CB784D" w:rsidTr="006C15DF">
        <w:trPr>
          <w:trHeight w:val="135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A5" w:rsidRDefault="006C15DF" w:rsidP="007144DB">
            <w:pPr>
              <w:jc w:val="both"/>
              <w:rPr>
                <w:lang w:val="kk-KZ"/>
              </w:rPr>
            </w:pPr>
            <w:r w:rsidRPr="00CB784D">
              <w:rPr>
                <w:sz w:val="22"/>
                <w:szCs w:val="22"/>
              </w:rPr>
              <w:t>Практическое занятие</w:t>
            </w:r>
            <w:r w:rsidRPr="00CB784D">
              <w:rPr>
                <w:sz w:val="22"/>
                <w:szCs w:val="22"/>
                <w:lang w:val="kk-KZ"/>
              </w:rPr>
              <w:t xml:space="preserve"> 13.</w:t>
            </w:r>
          </w:p>
          <w:p w:rsidR="007144DB" w:rsidRPr="007144DB" w:rsidRDefault="00FF2EA5" w:rsidP="007144DB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Иследовать  </w:t>
            </w:r>
            <w:r w:rsidR="007144DB" w:rsidRPr="007144DB">
              <w:rPr>
                <w:sz w:val="22"/>
                <w:szCs w:val="22"/>
              </w:rPr>
              <w:t xml:space="preserve">положения ГОСТ 2.102-68, ГОСТ 2.103-68 Чертеж общего вида сборочной единицы, назначение, содержание ГОСТ 2.119-73. Нанесение размеров, упрощения ГОСТ 2.307-68, номеров позиций и обозначений ГОСТ 2.109-73. Спецификация и ее назначение, размеры и </w:t>
            </w:r>
          </w:p>
          <w:p w:rsidR="001566AF" w:rsidRPr="00CB784D" w:rsidRDefault="007144DB" w:rsidP="006C15DF">
            <w:pPr>
              <w:jc w:val="both"/>
            </w:pPr>
            <w:r w:rsidRPr="007144DB">
              <w:rPr>
                <w:sz w:val="22"/>
                <w:szCs w:val="22"/>
              </w:rPr>
              <w:t>заполнение ГОСТ 2.108-68, ГОСТ 2.306-96. Порядок чтения сборочного чертежа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2F6242" w:rsidRDefault="002F6242" w:rsidP="006C15D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6C15DF" w:rsidRPr="00CB784D" w:rsidTr="006C15DF">
        <w:trPr>
          <w:trHeight w:val="71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DB" w:rsidRPr="007144DB" w:rsidRDefault="006C15DF" w:rsidP="007144DB">
            <w:pPr>
              <w:jc w:val="both"/>
              <w:rPr>
                <w:i/>
                <w:lang w:val="kk-KZ"/>
              </w:rPr>
            </w:pPr>
            <w:r w:rsidRPr="006C15DF">
              <w:rPr>
                <w:i/>
                <w:sz w:val="22"/>
                <w:szCs w:val="22"/>
                <w:lang w:val="kk-KZ"/>
              </w:rPr>
              <w:t xml:space="preserve">СРСП: </w:t>
            </w:r>
            <w:r w:rsidR="007144DB" w:rsidRPr="007144DB">
              <w:rPr>
                <w:i/>
                <w:sz w:val="22"/>
                <w:szCs w:val="22"/>
              </w:rPr>
              <w:t>чтение простого сборочного чертежа,</w:t>
            </w:r>
          </w:p>
          <w:p w:rsidR="007144DB" w:rsidRPr="007144DB" w:rsidRDefault="007144DB" w:rsidP="007144DB">
            <w:pPr>
              <w:jc w:val="both"/>
              <w:rPr>
                <w:i/>
              </w:rPr>
            </w:pPr>
            <w:r w:rsidRPr="007144DB">
              <w:rPr>
                <w:i/>
                <w:sz w:val="22"/>
                <w:szCs w:val="22"/>
              </w:rPr>
              <w:t>Выполнениесборочного чертежа изаполнение спецификации ксборочному чертежу,</w:t>
            </w:r>
          </w:p>
          <w:p w:rsidR="007144DB" w:rsidRPr="007144DB" w:rsidRDefault="007144DB" w:rsidP="007144DB">
            <w:pPr>
              <w:jc w:val="both"/>
              <w:rPr>
                <w:i/>
              </w:rPr>
            </w:pPr>
            <w:r w:rsidRPr="007144DB">
              <w:rPr>
                <w:i/>
                <w:sz w:val="22"/>
                <w:szCs w:val="22"/>
              </w:rPr>
              <w:t xml:space="preserve">Сборочный чертеж сложного узла, Чтение </w:t>
            </w:r>
          </w:p>
          <w:p w:rsidR="006C15DF" w:rsidRPr="007144DB" w:rsidRDefault="007144DB" w:rsidP="006C15DF">
            <w:pPr>
              <w:jc w:val="both"/>
              <w:rPr>
                <w:i/>
              </w:rPr>
            </w:pPr>
            <w:r w:rsidRPr="007144DB">
              <w:rPr>
                <w:i/>
                <w:sz w:val="22"/>
                <w:szCs w:val="22"/>
              </w:rPr>
              <w:t>чертежа</w:t>
            </w:r>
            <w:r>
              <w:rPr>
                <w:i/>
                <w:sz w:val="22"/>
                <w:szCs w:val="22"/>
              </w:rPr>
              <w:t>, оформление сборочного чертежа</w:t>
            </w:r>
            <w:r w:rsidR="001566AF" w:rsidRPr="001566AF">
              <w:rPr>
                <w:i/>
                <w:sz w:val="22"/>
                <w:szCs w:val="22"/>
                <w:lang w:val="kk-KZ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F74F16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8C7908" w:rsidRPr="00CB784D" w:rsidTr="006E434B">
        <w:trPr>
          <w:trHeight w:val="27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DB" w:rsidRPr="007144DB" w:rsidRDefault="00A1048A" w:rsidP="007144DB">
            <w:pPr>
              <w:jc w:val="both"/>
              <w:rPr>
                <w:b/>
              </w:rPr>
            </w:pPr>
            <w:r w:rsidRPr="00CB784D">
              <w:rPr>
                <w:sz w:val="22"/>
                <w:szCs w:val="22"/>
              </w:rPr>
              <w:t xml:space="preserve">Лекция </w:t>
            </w:r>
            <w:r w:rsidRPr="00CB784D">
              <w:rPr>
                <w:sz w:val="22"/>
                <w:szCs w:val="22"/>
                <w:lang w:val="kk-KZ"/>
              </w:rPr>
              <w:t>14</w:t>
            </w:r>
            <w:r w:rsidRPr="00CB784D">
              <w:rPr>
                <w:sz w:val="22"/>
                <w:szCs w:val="22"/>
              </w:rPr>
              <w:t>.</w:t>
            </w:r>
            <w:r w:rsidR="007144DB" w:rsidRPr="007144DB">
              <w:rPr>
                <w:b/>
                <w:sz w:val="22"/>
                <w:szCs w:val="22"/>
              </w:rPr>
              <w:t>Выполнение чертежей схем</w:t>
            </w:r>
          </w:p>
          <w:p w:rsidR="008C7908" w:rsidRPr="006E2A92" w:rsidRDefault="008C7908" w:rsidP="00A1048A">
            <w:pPr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6E434B" w:rsidRDefault="00F74F16" w:rsidP="006E434B">
            <w:pPr>
              <w:jc w:val="center"/>
              <w:rPr>
                <w:lang w:val="kk-KZ"/>
              </w:rPr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</w:pPr>
          </w:p>
        </w:tc>
      </w:tr>
      <w:tr w:rsidR="006C15DF" w:rsidRPr="00CB784D" w:rsidTr="007144DB">
        <w:trPr>
          <w:trHeight w:val="155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Default="006C15DF" w:rsidP="006C15DF">
            <w:pPr>
              <w:jc w:val="both"/>
              <w:rPr>
                <w:lang w:val="kk-KZ"/>
              </w:rPr>
            </w:pPr>
            <w:r w:rsidRPr="006C15DF">
              <w:rPr>
                <w:sz w:val="22"/>
                <w:szCs w:val="22"/>
              </w:rPr>
              <w:t>Практическое занятие</w:t>
            </w:r>
            <w:r w:rsidRPr="006C15DF">
              <w:rPr>
                <w:sz w:val="22"/>
                <w:szCs w:val="22"/>
                <w:lang w:val="kk-KZ"/>
              </w:rPr>
              <w:t xml:space="preserve"> 14.</w:t>
            </w:r>
          </w:p>
          <w:p w:rsidR="006C15DF" w:rsidRPr="00CB784D" w:rsidRDefault="00FF2EA5" w:rsidP="001566AF">
            <w:pPr>
              <w:jc w:val="both"/>
            </w:pPr>
            <w:r>
              <w:rPr>
                <w:sz w:val="22"/>
                <w:szCs w:val="22"/>
              </w:rPr>
              <w:t xml:space="preserve">Сформировать  классификации   и обозначении </w:t>
            </w:r>
            <w:r w:rsidR="007144DB" w:rsidRPr="007144DB">
              <w:rPr>
                <w:sz w:val="22"/>
                <w:szCs w:val="22"/>
              </w:rPr>
              <w:t xml:space="preserve"> схем. ГОСТ 2.728-74 Правила выполнения схем. Особенности выполнения электрических схем. Перечень элементов</w:t>
            </w:r>
            <w:proofErr w:type="gramStart"/>
            <w:r w:rsidR="007144DB">
              <w:rPr>
                <w:sz w:val="22"/>
                <w:szCs w:val="22"/>
                <w:lang w:val="kk-KZ"/>
              </w:rPr>
              <w:t>.</w:t>
            </w:r>
            <w:r w:rsidR="007144DB" w:rsidRPr="007144DB">
              <w:rPr>
                <w:sz w:val="22"/>
                <w:szCs w:val="22"/>
              </w:rPr>
              <w:t>Ч</w:t>
            </w:r>
            <w:proofErr w:type="gramEnd"/>
            <w:r w:rsidR="007144DB" w:rsidRPr="007144DB">
              <w:rPr>
                <w:sz w:val="22"/>
                <w:szCs w:val="22"/>
              </w:rPr>
              <w:t>тение и выполнение чертежей схем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2F6242" w:rsidRDefault="002F6242" w:rsidP="00F74F1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8C7908" w:rsidRPr="00CB784D" w:rsidTr="007144DB">
        <w:trPr>
          <w:trHeight w:val="54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  <w:rPr>
                <w:lang w:val="kk-KZ"/>
              </w:rPr>
            </w:pPr>
            <w:r w:rsidRPr="00CB784D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3" w:rsidRPr="00CB784D" w:rsidRDefault="00A1048A" w:rsidP="00A1048A">
            <w:pPr>
              <w:jc w:val="both"/>
            </w:pPr>
            <w:r w:rsidRPr="00CB784D">
              <w:rPr>
                <w:sz w:val="22"/>
                <w:szCs w:val="22"/>
              </w:rPr>
              <w:t xml:space="preserve">Лекция </w:t>
            </w:r>
            <w:r w:rsidRPr="00CB784D">
              <w:rPr>
                <w:sz w:val="22"/>
                <w:szCs w:val="22"/>
                <w:lang w:val="kk-KZ"/>
              </w:rPr>
              <w:t>15</w:t>
            </w:r>
            <w:r w:rsidRPr="00CB784D">
              <w:rPr>
                <w:sz w:val="22"/>
                <w:szCs w:val="22"/>
              </w:rPr>
              <w:t>.</w:t>
            </w:r>
            <w:r w:rsidR="007144DB" w:rsidRPr="007144DB">
              <w:rPr>
                <w:b/>
                <w:sz w:val="22"/>
                <w:szCs w:val="22"/>
              </w:rPr>
              <w:t>Правила выполнения чертежа печатной платы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6" w:rsidRPr="00F74F16" w:rsidRDefault="00F74F16" w:rsidP="00F74F16">
            <w:pPr>
              <w:jc w:val="center"/>
              <w:rPr>
                <w:lang w:val="kk-KZ"/>
              </w:rPr>
            </w:pPr>
            <w:r w:rsidRPr="00F74F16">
              <w:rPr>
                <w:sz w:val="22"/>
                <w:szCs w:val="22"/>
                <w:lang w:val="kk-KZ"/>
              </w:rPr>
              <w:t>1</w:t>
            </w:r>
          </w:p>
          <w:p w:rsidR="008C7908" w:rsidRPr="00CB784D" w:rsidRDefault="008C7908" w:rsidP="006E434B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</w:pPr>
          </w:p>
        </w:tc>
      </w:tr>
      <w:tr w:rsidR="006C15DF" w:rsidRPr="00CB784D" w:rsidTr="007144DB">
        <w:trPr>
          <w:trHeight w:val="847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Default="006C15DF" w:rsidP="006C15DF">
            <w:pPr>
              <w:jc w:val="both"/>
              <w:rPr>
                <w:lang w:val="kk-KZ"/>
              </w:rPr>
            </w:pPr>
            <w:r w:rsidRPr="006C15DF">
              <w:rPr>
                <w:sz w:val="22"/>
                <w:szCs w:val="22"/>
              </w:rPr>
              <w:t>Практическое занятие</w:t>
            </w:r>
            <w:r w:rsidRPr="006C15DF">
              <w:rPr>
                <w:sz w:val="22"/>
                <w:szCs w:val="22"/>
                <w:lang w:val="kk-KZ"/>
              </w:rPr>
              <w:t xml:space="preserve"> 15.</w:t>
            </w:r>
          </w:p>
          <w:p w:rsidR="006C15DF" w:rsidRPr="007144DB" w:rsidRDefault="007B61DB" w:rsidP="001566AF">
            <w:pPr>
              <w:jc w:val="both"/>
            </w:pPr>
            <w:r>
              <w:rPr>
                <w:sz w:val="22"/>
                <w:szCs w:val="22"/>
              </w:rPr>
              <w:t>Изучать о</w:t>
            </w:r>
            <w:r w:rsidR="007144DB" w:rsidRPr="007144DB">
              <w:rPr>
                <w:sz w:val="22"/>
                <w:szCs w:val="22"/>
              </w:rPr>
              <w:t>собенности выполнения рабочего и сборочного чертежа печатной платы ГОСТ.......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2F6242" w:rsidRDefault="002F6242" w:rsidP="00F74F1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C15DF" w:rsidRPr="00CB784D" w:rsidTr="006C15DF">
        <w:trPr>
          <w:trHeight w:val="75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CB784D" w:rsidRDefault="006C15DF" w:rsidP="006C15DF">
            <w:pPr>
              <w:jc w:val="center"/>
              <w:rPr>
                <w:lang w:val="kk-KZ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Default="006C15DF" w:rsidP="006C15DF">
            <w:pPr>
              <w:jc w:val="both"/>
              <w:rPr>
                <w:i/>
                <w:lang w:val="kk-KZ"/>
              </w:rPr>
            </w:pPr>
            <w:r w:rsidRPr="006C15DF">
              <w:rPr>
                <w:i/>
                <w:sz w:val="22"/>
                <w:szCs w:val="22"/>
                <w:lang w:val="kk-KZ"/>
              </w:rPr>
              <w:t xml:space="preserve">СРСП: </w:t>
            </w:r>
          </w:p>
          <w:p w:rsidR="006C15DF" w:rsidRPr="00CB784D" w:rsidRDefault="007144DB" w:rsidP="006C15DF">
            <w:pPr>
              <w:jc w:val="both"/>
            </w:pPr>
            <w:r w:rsidRPr="007144DB">
              <w:rPr>
                <w:i/>
                <w:sz w:val="22"/>
                <w:szCs w:val="22"/>
              </w:rPr>
              <w:t>Выполнение рабочего чертежа печатной платы</w:t>
            </w:r>
            <w:r w:rsidR="001566AF" w:rsidRPr="001566AF">
              <w:rPr>
                <w:i/>
                <w:sz w:val="22"/>
                <w:szCs w:val="22"/>
                <w:lang w:val="kk-KZ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F74F16" w:rsidRDefault="006C15DF" w:rsidP="00F74F16">
            <w:pPr>
              <w:jc w:val="center"/>
              <w:rPr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DF" w:rsidRPr="000C76A5" w:rsidRDefault="004053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8C7908" w:rsidRPr="00CB784D" w:rsidTr="006C15DF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8" w:rsidRPr="00CB784D" w:rsidRDefault="008C7908">
            <w:pPr>
              <w:jc w:val="center"/>
            </w:pPr>
          </w:p>
          <w:p w:rsidR="008C7908" w:rsidRPr="00442358" w:rsidRDefault="0044235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Рубежный контроль -2                                                                                                       100</w:t>
            </w:r>
          </w:p>
          <w:p w:rsidR="008C7908" w:rsidRPr="00CB784D" w:rsidRDefault="008C7908">
            <w:pPr>
              <w:jc w:val="center"/>
            </w:pPr>
          </w:p>
        </w:tc>
      </w:tr>
    </w:tbl>
    <w:p w:rsidR="009C45AA" w:rsidRDefault="009C45AA" w:rsidP="00CB784D">
      <w:pPr>
        <w:rPr>
          <w:b/>
          <w:sz w:val="22"/>
          <w:szCs w:val="22"/>
          <w:lang w:val="kk-KZ"/>
        </w:rPr>
      </w:pPr>
    </w:p>
    <w:p w:rsidR="00730471" w:rsidRPr="002F6242" w:rsidRDefault="00730471" w:rsidP="007B0887">
      <w:pPr>
        <w:rPr>
          <w:sz w:val="22"/>
          <w:szCs w:val="22"/>
          <w:lang w:val="en-US"/>
        </w:rPr>
      </w:pPr>
    </w:p>
    <w:p w:rsidR="002F6242" w:rsidRPr="0074487E" w:rsidRDefault="002F6242" w:rsidP="002F6242">
      <w:pPr>
        <w:jc w:val="both"/>
      </w:pPr>
      <w:r>
        <w:t>Декан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Медеубек</w:t>
      </w:r>
      <w:proofErr w:type="gramStart"/>
      <w:r>
        <w:t xml:space="preserve"> С</w:t>
      </w:r>
      <w:proofErr w:type="gramEnd"/>
    </w:p>
    <w:p w:rsidR="002F6242" w:rsidRDefault="002F6242" w:rsidP="002F6242">
      <w:pPr>
        <w:autoSpaceDE w:val="0"/>
        <w:autoSpaceDN w:val="0"/>
        <w:jc w:val="both"/>
      </w:pPr>
    </w:p>
    <w:p w:rsidR="002F6242" w:rsidRPr="0074487E" w:rsidRDefault="002F6242" w:rsidP="002F6242">
      <w:pPr>
        <w:autoSpaceDE w:val="0"/>
        <w:autoSpaceDN w:val="0"/>
        <w:jc w:val="both"/>
      </w:pPr>
      <w:r w:rsidRPr="0074487E">
        <w:t xml:space="preserve">Зав. </w:t>
      </w:r>
      <w:r>
        <w:t>к</w:t>
      </w:r>
      <w:r w:rsidRPr="0074487E">
        <w:t>афедрой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0164">
        <w:t>Рамазан А</w:t>
      </w:r>
      <w:r w:rsidR="000D0164" w:rsidRPr="007762BF">
        <w:t>.</w:t>
      </w:r>
      <w:r w:rsidR="000D0164">
        <w:t xml:space="preserve"> А</w:t>
      </w:r>
      <w:r w:rsidR="000D0164">
        <w:rPr>
          <w:lang w:val="kk-KZ"/>
        </w:rPr>
        <w:t>.</w:t>
      </w:r>
    </w:p>
    <w:p w:rsidR="002F6242" w:rsidRPr="0074487E" w:rsidRDefault="002F6242" w:rsidP="002F6242">
      <w:pPr>
        <w:jc w:val="both"/>
      </w:pPr>
    </w:p>
    <w:p w:rsidR="002F6242" w:rsidRDefault="002F6242" w:rsidP="002F6242">
      <w:pPr>
        <w:jc w:val="both"/>
      </w:pPr>
      <w:r w:rsidRPr="0074487E">
        <w:t xml:space="preserve">Председатель </w:t>
      </w:r>
      <w:proofErr w:type="spellStart"/>
      <w:r w:rsidRPr="0074487E">
        <w:t>методбюро</w:t>
      </w:r>
      <w:proofErr w:type="spellEnd"/>
      <w:r w:rsidRPr="0074487E">
        <w:t xml:space="preserve"> факультета</w:t>
      </w:r>
      <w:r>
        <w:tab/>
      </w:r>
      <w:r>
        <w:tab/>
      </w:r>
      <w:r>
        <w:tab/>
      </w:r>
      <w:proofErr w:type="spellStart"/>
      <w:r w:rsidRPr="0074487E">
        <w:t>Негизбаева</w:t>
      </w:r>
      <w:proofErr w:type="spellEnd"/>
      <w:r w:rsidRPr="0074487E">
        <w:t xml:space="preserve"> М.О.</w:t>
      </w:r>
    </w:p>
    <w:p w:rsidR="002F6242" w:rsidRDefault="002F6242" w:rsidP="002F6242">
      <w:pPr>
        <w:jc w:val="both"/>
      </w:pPr>
    </w:p>
    <w:p w:rsidR="002F6242" w:rsidRPr="000D0164" w:rsidRDefault="002F6242" w:rsidP="002F6242">
      <w:pPr>
        <w:jc w:val="both"/>
        <w:rPr>
          <w:lang w:val="kk-KZ"/>
        </w:rPr>
      </w:pPr>
      <w:r w:rsidRPr="0074487E">
        <w:t>Лектор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0164">
        <w:t>Сер</w:t>
      </w:r>
      <w:r w:rsidR="000D0164">
        <w:rPr>
          <w:lang w:val="kk-KZ"/>
        </w:rPr>
        <w:t>і</w:t>
      </w:r>
      <w:proofErr w:type="spellStart"/>
      <w:r w:rsidR="000D0164">
        <w:t>кбай</w:t>
      </w:r>
      <w:proofErr w:type="spellEnd"/>
      <w:r w:rsidR="000D0164">
        <w:t xml:space="preserve"> Б.</w:t>
      </w:r>
      <w:r w:rsidR="000D0164">
        <w:rPr>
          <w:lang w:val="kk-KZ"/>
        </w:rPr>
        <w:t>Ф.</w:t>
      </w:r>
    </w:p>
    <w:p w:rsidR="00730471" w:rsidRPr="00891D4C" w:rsidRDefault="00730471" w:rsidP="00730471">
      <w:pPr>
        <w:jc w:val="center"/>
        <w:rPr>
          <w:lang w:val="kk-KZ"/>
        </w:rPr>
      </w:pPr>
    </w:p>
    <w:p w:rsidR="002F796A" w:rsidRPr="00730471" w:rsidRDefault="002F796A" w:rsidP="00730471">
      <w:pPr>
        <w:jc w:val="center"/>
        <w:rPr>
          <w:sz w:val="22"/>
          <w:szCs w:val="22"/>
          <w:lang w:val="kk-KZ"/>
        </w:rPr>
      </w:pPr>
    </w:p>
    <w:sectPr w:rsidR="002F796A" w:rsidRPr="00730471" w:rsidSect="007A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Манеева Эльвира" w:date="2018-02-28T09:56:00Z" w:initials="МЭ">
    <w:p w:rsidR="00FD5F15" w:rsidRDefault="00FD5F15">
      <w:pPr>
        <w:pStyle w:val="aa"/>
      </w:pPr>
      <w:r>
        <w:rPr>
          <w:rStyle w:val="a9"/>
        </w:rPr>
        <w:annotationRef/>
      </w:r>
      <w:r>
        <w:t>Добавить новые издания не ранее 2013 года</w:t>
      </w:r>
    </w:p>
  </w:comment>
  <w:comment w:id="2" w:author="Манеева Эльвира" w:date="2018-02-28T09:57:00Z" w:initials="МЭ">
    <w:p w:rsidR="00FD5F15" w:rsidRDefault="00FD5F15">
      <w:pPr>
        <w:pStyle w:val="aa"/>
      </w:pPr>
      <w:r>
        <w:rPr>
          <w:rStyle w:val="a9"/>
        </w:rPr>
        <w:annotationRef/>
      </w:r>
      <w:r>
        <w:t>Практические задания и СРС должны быть написаны с использованием глаголов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127C5B" w15:done="0"/>
  <w15:commentEx w15:paraId="2D3970B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53EB"/>
    <w:multiLevelType w:val="hybridMultilevel"/>
    <w:tmpl w:val="3738E96E"/>
    <w:lvl w:ilvl="0" w:tplc="A37A2F68">
      <w:start w:val="1"/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8725B"/>
    <w:multiLevelType w:val="hybridMultilevel"/>
    <w:tmpl w:val="4A2E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7158F"/>
    <w:multiLevelType w:val="hybridMultilevel"/>
    <w:tmpl w:val="84146AA0"/>
    <w:lvl w:ilvl="0" w:tplc="A37A2F68">
      <w:start w:val="1"/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A6F53"/>
    <w:multiLevelType w:val="hybridMultilevel"/>
    <w:tmpl w:val="EEF4B2E8"/>
    <w:lvl w:ilvl="0" w:tplc="E3DAE252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DF72D0"/>
    <w:multiLevelType w:val="hybridMultilevel"/>
    <w:tmpl w:val="DE02963A"/>
    <w:lvl w:ilvl="0" w:tplc="C38C7B4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DB593D"/>
    <w:multiLevelType w:val="hybridMultilevel"/>
    <w:tmpl w:val="E38028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неева Эльвира">
    <w15:presenceInfo w15:providerId="AD" w15:userId="S-1-5-21-3004756535-1036260346-1129151733-20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F01"/>
    <w:rsid w:val="00001CE6"/>
    <w:rsid w:val="00066280"/>
    <w:rsid w:val="000704BA"/>
    <w:rsid w:val="00084EC7"/>
    <w:rsid w:val="000870B7"/>
    <w:rsid w:val="000B01AB"/>
    <w:rsid w:val="000B3AB4"/>
    <w:rsid w:val="000C76A5"/>
    <w:rsid w:val="000D0164"/>
    <w:rsid w:val="000E535C"/>
    <w:rsid w:val="001566AF"/>
    <w:rsid w:val="001B3F01"/>
    <w:rsid w:val="001E3C00"/>
    <w:rsid w:val="00201625"/>
    <w:rsid w:val="002D60EA"/>
    <w:rsid w:val="002F6242"/>
    <w:rsid w:val="002F796A"/>
    <w:rsid w:val="00346B39"/>
    <w:rsid w:val="0035263B"/>
    <w:rsid w:val="00386661"/>
    <w:rsid w:val="003B1685"/>
    <w:rsid w:val="003B5605"/>
    <w:rsid w:val="003E13A1"/>
    <w:rsid w:val="00405301"/>
    <w:rsid w:val="00442358"/>
    <w:rsid w:val="004621FB"/>
    <w:rsid w:val="004E4E27"/>
    <w:rsid w:val="00522A99"/>
    <w:rsid w:val="005548B5"/>
    <w:rsid w:val="00560F43"/>
    <w:rsid w:val="00564032"/>
    <w:rsid w:val="005B06A0"/>
    <w:rsid w:val="005B1415"/>
    <w:rsid w:val="005B1FE8"/>
    <w:rsid w:val="005B6F89"/>
    <w:rsid w:val="005C5C4B"/>
    <w:rsid w:val="00612BCD"/>
    <w:rsid w:val="00671933"/>
    <w:rsid w:val="006B6060"/>
    <w:rsid w:val="006C15DF"/>
    <w:rsid w:val="006C55DC"/>
    <w:rsid w:val="006D494A"/>
    <w:rsid w:val="006E2A92"/>
    <w:rsid w:val="006E434B"/>
    <w:rsid w:val="007047CC"/>
    <w:rsid w:val="00710DF6"/>
    <w:rsid w:val="007144DB"/>
    <w:rsid w:val="00730471"/>
    <w:rsid w:val="007A38CC"/>
    <w:rsid w:val="007B0887"/>
    <w:rsid w:val="007B61DB"/>
    <w:rsid w:val="007F744A"/>
    <w:rsid w:val="0083213B"/>
    <w:rsid w:val="00852F59"/>
    <w:rsid w:val="00855FC2"/>
    <w:rsid w:val="00871575"/>
    <w:rsid w:val="008C7908"/>
    <w:rsid w:val="00953C88"/>
    <w:rsid w:val="009924A3"/>
    <w:rsid w:val="00996873"/>
    <w:rsid w:val="009A2D2F"/>
    <w:rsid w:val="009C45AA"/>
    <w:rsid w:val="009D0BF4"/>
    <w:rsid w:val="009D3632"/>
    <w:rsid w:val="009D5473"/>
    <w:rsid w:val="00A1048A"/>
    <w:rsid w:val="00A42192"/>
    <w:rsid w:val="00A87223"/>
    <w:rsid w:val="00AA6322"/>
    <w:rsid w:val="00AB62FB"/>
    <w:rsid w:val="00AF4975"/>
    <w:rsid w:val="00B02569"/>
    <w:rsid w:val="00B130D6"/>
    <w:rsid w:val="00B32D72"/>
    <w:rsid w:val="00B62AFD"/>
    <w:rsid w:val="00BC741B"/>
    <w:rsid w:val="00BF58B1"/>
    <w:rsid w:val="00C546C5"/>
    <w:rsid w:val="00C61800"/>
    <w:rsid w:val="00CB68E7"/>
    <w:rsid w:val="00CB784D"/>
    <w:rsid w:val="00CE0ABF"/>
    <w:rsid w:val="00D12CBA"/>
    <w:rsid w:val="00D570CF"/>
    <w:rsid w:val="00D632BA"/>
    <w:rsid w:val="00D97B4F"/>
    <w:rsid w:val="00DB5E9C"/>
    <w:rsid w:val="00E36FAF"/>
    <w:rsid w:val="00E44737"/>
    <w:rsid w:val="00E72F86"/>
    <w:rsid w:val="00E956BC"/>
    <w:rsid w:val="00EB5206"/>
    <w:rsid w:val="00ED6A03"/>
    <w:rsid w:val="00EE1229"/>
    <w:rsid w:val="00F63D87"/>
    <w:rsid w:val="00F74F16"/>
    <w:rsid w:val="00FD5F15"/>
    <w:rsid w:val="00FF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546C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546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C546C5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B32D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2F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F8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01CE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86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4">
    <w:name w:val="c14"/>
    <w:basedOn w:val="a0"/>
    <w:rsid w:val="00612BCD"/>
  </w:style>
  <w:style w:type="paragraph" w:styleId="a8">
    <w:name w:val="Normal (Web)"/>
    <w:basedOn w:val="a"/>
    <w:uiPriority w:val="99"/>
    <w:rsid w:val="00BF58B1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FD5F1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5F1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5F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5F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1"/>
    <w:unhideWhenUsed/>
    <w:rsid w:val="00201625"/>
    <w:pPr>
      <w:jc w:val="both"/>
    </w:pPr>
    <w:rPr>
      <w:rFonts w:asciiTheme="minorHAnsi" w:eastAsiaTheme="minorEastAsia" w:hAnsiTheme="minorHAnsi" w:cstheme="minorBidi"/>
      <w:sz w:val="28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rsid w:val="002016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e"/>
    <w:locked/>
    <w:rsid w:val="00201625"/>
    <w:rPr>
      <w:rFonts w:eastAsiaTheme="minorEastAsia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zira.batyrkhanova79@gmai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1A97-E80B-4736-B050-1E5494D2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8384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2017-10-03T07:21:00Z</cp:lastPrinted>
  <dcterms:created xsi:type="dcterms:W3CDTF">2018-11-02T04:44:00Z</dcterms:created>
  <dcterms:modified xsi:type="dcterms:W3CDTF">2018-11-02T04:44:00Z</dcterms:modified>
</cp:coreProperties>
</file>